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78" w:rsidRPr="000C4CD2" w:rsidRDefault="00026EC5" w:rsidP="000A1E78">
      <w:pPr>
        <w:pStyle w:val="Sinespaciado"/>
        <w:spacing w:before="1540" w:after="240"/>
        <w:jc w:val="center"/>
        <w:rPr>
          <w:rFonts w:ascii="Bookman Old Style" w:hAnsi="Bookman Old Style"/>
          <w:noProof/>
          <w:sz w:val="36"/>
        </w:rPr>
      </w:pPr>
      <w:bookmarkStart w:id="0" w:name="_GoBack"/>
      <w:bookmarkEnd w:id="0"/>
      <w:r>
        <w:rPr>
          <w:rFonts w:ascii="Arial" w:hAnsi="Arial" w:cs="Arial"/>
          <w:b/>
          <w:noProof/>
          <w:lang w:val="es-419" w:eastAsia="es-419"/>
        </w:rPr>
        <w:drawing>
          <wp:inline distT="0" distB="0" distL="0" distR="0" wp14:anchorId="675EFAF3" wp14:editId="41CE2002">
            <wp:extent cx="2546431" cy="2543175"/>
            <wp:effectExtent l="0" t="0" r="635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J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876" cy="2545616"/>
                    </a:xfrm>
                    <a:prstGeom prst="rect">
                      <a:avLst/>
                    </a:prstGeom>
                  </pic:spPr>
                </pic:pic>
              </a:graphicData>
            </a:graphic>
          </wp:inline>
        </w:drawing>
      </w:r>
    </w:p>
    <w:p w:rsidR="000A1E78" w:rsidRPr="000C4CD2" w:rsidRDefault="000A1E78" w:rsidP="000A1E78">
      <w:pPr>
        <w:spacing w:line="240" w:lineRule="auto"/>
        <w:jc w:val="center"/>
        <w:rPr>
          <w:rFonts w:ascii="Bookman Old Style" w:hAnsi="Bookman Old Style"/>
          <w:b/>
          <w:sz w:val="28"/>
        </w:rPr>
      </w:pPr>
    </w:p>
    <w:p w:rsidR="000A1E78" w:rsidRPr="000C4CD2" w:rsidRDefault="002E4A60" w:rsidP="000A1E78">
      <w:pPr>
        <w:spacing w:line="240" w:lineRule="auto"/>
        <w:jc w:val="center"/>
        <w:rPr>
          <w:rFonts w:ascii="Bookman Old Style" w:hAnsi="Bookman Old Style"/>
          <w:b/>
          <w:sz w:val="40"/>
        </w:rPr>
      </w:pPr>
      <w:r w:rsidRPr="000C4CD2">
        <w:rPr>
          <w:rFonts w:ascii="Bookman Old Style" w:hAnsi="Bookman Old Style"/>
          <w:b/>
          <w:sz w:val="40"/>
        </w:rPr>
        <w:t xml:space="preserve">INFORME N° </w:t>
      </w:r>
      <w:r w:rsidR="006B70B0" w:rsidRPr="000C4CD2">
        <w:rPr>
          <w:rFonts w:ascii="Bookman Old Style" w:hAnsi="Bookman Old Style"/>
          <w:b/>
          <w:sz w:val="40"/>
        </w:rPr>
        <w:t>JPS-</w:t>
      </w:r>
      <w:r w:rsidR="006551E0" w:rsidRPr="000C4CD2">
        <w:rPr>
          <w:rFonts w:ascii="Bookman Old Style" w:hAnsi="Bookman Old Style"/>
          <w:b/>
          <w:sz w:val="40"/>
        </w:rPr>
        <w:t>CdS-</w:t>
      </w:r>
      <w:r w:rsidR="00E75CC8">
        <w:rPr>
          <w:rFonts w:ascii="Bookman Old Style" w:hAnsi="Bookman Old Style"/>
          <w:b/>
          <w:sz w:val="40"/>
        </w:rPr>
        <w:t>10</w:t>
      </w:r>
      <w:r w:rsidR="00A4382B" w:rsidRPr="000C4CD2">
        <w:rPr>
          <w:rFonts w:ascii="Bookman Old Style" w:hAnsi="Bookman Old Style"/>
          <w:b/>
          <w:sz w:val="40"/>
        </w:rPr>
        <w:t>–2018</w:t>
      </w:r>
    </w:p>
    <w:p w:rsidR="000A1E78" w:rsidRPr="000C4CD2" w:rsidRDefault="00E75CC8" w:rsidP="000A1E78">
      <w:pPr>
        <w:spacing w:line="240" w:lineRule="auto"/>
        <w:jc w:val="center"/>
        <w:rPr>
          <w:rFonts w:ascii="Bookman Old Style" w:hAnsi="Bookman Old Style"/>
          <w:b/>
          <w:sz w:val="40"/>
        </w:rPr>
      </w:pPr>
      <w:r>
        <w:rPr>
          <w:rFonts w:ascii="Bookman Old Style" w:hAnsi="Bookman Old Style"/>
          <w:b/>
          <w:sz w:val="40"/>
        </w:rPr>
        <w:t>(Segundo</w:t>
      </w:r>
      <w:r w:rsidR="000A1E78" w:rsidRPr="000C4CD2">
        <w:rPr>
          <w:rFonts w:ascii="Bookman Old Style" w:hAnsi="Bookman Old Style"/>
          <w:b/>
          <w:sz w:val="40"/>
        </w:rPr>
        <w:t xml:space="preserve"> trimestre</w:t>
      </w:r>
      <w:r w:rsidR="002614FC" w:rsidRPr="000C4CD2">
        <w:rPr>
          <w:rFonts w:ascii="Bookman Old Style" w:hAnsi="Bookman Old Style"/>
          <w:b/>
          <w:sz w:val="40"/>
        </w:rPr>
        <w:t xml:space="preserve"> </w:t>
      </w:r>
      <w:r w:rsidR="006551E0" w:rsidRPr="000C4CD2">
        <w:rPr>
          <w:rFonts w:ascii="Bookman Old Style" w:hAnsi="Bookman Old Style"/>
          <w:b/>
          <w:sz w:val="40"/>
        </w:rPr>
        <w:t>2018</w:t>
      </w:r>
      <w:r w:rsidR="000A1E78" w:rsidRPr="000C4CD2">
        <w:rPr>
          <w:rFonts w:ascii="Bookman Old Style" w:hAnsi="Bookman Old Style"/>
          <w:b/>
          <w:sz w:val="40"/>
        </w:rPr>
        <w:t>)</w:t>
      </w:r>
    </w:p>
    <w:p w:rsidR="000A1E78" w:rsidRPr="000C4CD2" w:rsidRDefault="000A1E78" w:rsidP="000A1E78">
      <w:pPr>
        <w:pStyle w:val="Sinespaciado"/>
        <w:pBdr>
          <w:top w:val="single" w:sz="6" w:space="6" w:color="4F81BD"/>
          <w:bottom w:val="single" w:sz="6" w:space="6" w:color="4F81BD"/>
        </w:pBdr>
        <w:spacing w:after="240"/>
        <w:jc w:val="center"/>
        <w:rPr>
          <w:rFonts w:ascii="Cambria" w:hAnsi="Cambria"/>
          <w:caps/>
          <w:sz w:val="80"/>
          <w:szCs w:val="80"/>
        </w:rPr>
      </w:pPr>
      <w:r w:rsidRPr="000C4CD2">
        <w:rPr>
          <w:rFonts w:ascii="Bookman Old Style" w:hAnsi="Bookman Old Style"/>
          <w:sz w:val="40"/>
          <w:lang w:eastAsia="en-US"/>
        </w:rPr>
        <w:t>“Informe de quejas, reclamos, denuncias y agradecimientos”</w:t>
      </w:r>
    </w:p>
    <w:p w:rsidR="000A1E78" w:rsidRPr="000C4CD2" w:rsidRDefault="000A1E78" w:rsidP="000A1E78">
      <w:pPr>
        <w:jc w:val="right"/>
        <w:rPr>
          <w:rFonts w:ascii="Bookman Old Style" w:hAnsi="Bookman Old Style"/>
          <w:sz w:val="32"/>
        </w:rPr>
      </w:pPr>
      <w:r w:rsidRPr="000C4CD2">
        <w:rPr>
          <w:noProof/>
          <w:lang w:val="es-419" w:eastAsia="es-419"/>
        </w:rPr>
        <mc:AlternateContent>
          <mc:Choice Requires="wps">
            <w:drawing>
              <wp:anchor distT="0" distB="0" distL="114300" distR="114300" simplePos="0" relativeHeight="251659264" behindDoc="0" locked="0" layoutInCell="1" allowOverlap="1" wp14:anchorId="5A5B710F" wp14:editId="010D41A4">
                <wp:simplePos x="0" y="0"/>
                <wp:positionH relativeFrom="margin">
                  <wp:align>center</wp:align>
                </wp:positionH>
                <wp:positionV relativeFrom="page">
                  <wp:posOffset>8549640</wp:posOffset>
                </wp:positionV>
                <wp:extent cx="5612130" cy="1031875"/>
                <wp:effectExtent l="3810" t="0" r="3810" b="635"/>
                <wp:wrapNone/>
                <wp:docPr id="4"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0B83" w:rsidRPr="008C3DFF" w:rsidRDefault="00810B83" w:rsidP="000A1E78">
                            <w:pPr>
                              <w:jc w:val="right"/>
                              <w:rPr>
                                <w:rFonts w:ascii="Bookman Old Style" w:hAnsi="Bookman Old Style"/>
                                <w:sz w:val="36"/>
                              </w:rPr>
                            </w:pPr>
                            <w:r>
                              <w:rPr>
                                <w:rFonts w:ascii="Bookman Old Style" w:hAnsi="Bookman Old Style"/>
                                <w:sz w:val="36"/>
                              </w:rPr>
                              <w:t>Abril - Junio del 2018</w:t>
                            </w:r>
                          </w:p>
                          <w:p w:rsidR="00810B83" w:rsidRPr="008E13B4" w:rsidRDefault="00810B83" w:rsidP="000A1E78">
                            <w:pPr>
                              <w:pStyle w:val="Sinespaciado"/>
                              <w:jc w:val="center"/>
                              <w:rPr>
                                <w:color w:val="4F81BD"/>
                              </w:rPr>
                            </w:pP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B710F" id="_x0000_t202" coordsize="21600,21600" o:spt="202" path="m,l,21600r21600,l21600,xe">
                <v:stroke joinstyle="miter"/>
                <v:path gradientshapeok="t" o:connecttype="rect"/>
              </v:shapetype>
              <v:shape id="Cuadro de texto 142" o:spid="_x0000_s1026" type="#_x0000_t202" style="position:absolute;left:0;text-align:left;margin-left:0;margin-top:673.2pt;width:441.9pt;height:8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" filled="f" stroked="f" strokeweight=".5pt">
                <v:textbox style="mso-fit-shape-to-text:t" inset="0,0,0,0">
                  <w:txbxContent>
                    <w:p w:rsidR="00810B83" w:rsidRPr="008C3DFF" w:rsidRDefault="00810B83" w:rsidP="000A1E78">
                      <w:pPr>
                        <w:jc w:val="right"/>
                        <w:rPr>
                          <w:rFonts w:ascii="Bookman Old Style" w:hAnsi="Bookman Old Style"/>
                          <w:sz w:val="36"/>
                        </w:rPr>
                      </w:pPr>
                      <w:r>
                        <w:rPr>
                          <w:rFonts w:ascii="Bookman Old Style" w:hAnsi="Bookman Old Style"/>
                          <w:sz w:val="36"/>
                        </w:rPr>
                        <w:t>Abril - Junio del 2018</w:t>
                      </w:r>
                    </w:p>
                    <w:p w:rsidR="00810B83" w:rsidRPr="008E13B4" w:rsidRDefault="00810B83" w:rsidP="000A1E78">
                      <w:pPr>
                        <w:pStyle w:val="Sinespaciado"/>
                        <w:jc w:val="center"/>
                        <w:rPr>
                          <w:color w:val="4F81BD"/>
                        </w:rPr>
                      </w:pPr>
                    </w:p>
                  </w:txbxContent>
                </v:textbox>
                <w10:wrap anchorx="margin" anchory="page"/>
              </v:shape>
            </w:pict>
          </mc:Fallback>
        </mc:AlternateContent>
      </w:r>
    </w:p>
    <w:p w:rsidR="000A1E78" w:rsidRPr="000C4CD2" w:rsidRDefault="000A1E78" w:rsidP="000A1E78">
      <w:pPr>
        <w:jc w:val="right"/>
        <w:rPr>
          <w:rFonts w:ascii="Bookman Old Style" w:hAnsi="Bookman Old Style"/>
          <w:sz w:val="32"/>
        </w:rPr>
      </w:pPr>
      <w:r w:rsidRPr="000C4CD2">
        <w:rPr>
          <w:rFonts w:ascii="Bookman Old Style" w:hAnsi="Bookman Old Style"/>
          <w:sz w:val="32"/>
        </w:rPr>
        <w:t>Junta de Protección Social</w:t>
      </w:r>
    </w:p>
    <w:p w:rsidR="000A1E78" w:rsidRPr="000C4CD2" w:rsidRDefault="000A1E78" w:rsidP="000A1E78">
      <w:pPr>
        <w:jc w:val="right"/>
        <w:rPr>
          <w:rFonts w:ascii="Bookman Old Style" w:hAnsi="Bookman Old Style"/>
          <w:sz w:val="32"/>
        </w:rPr>
      </w:pPr>
      <w:r w:rsidRPr="000C4CD2">
        <w:rPr>
          <w:rFonts w:ascii="Bookman Old Style" w:hAnsi="Bookman Old Style"/>
          <w:sz w:val="32"/>
        </w:rPr>
        <w:t>Contraloría de Servicios</w:t>
      </w:r>
    </w:p>
    <w:p w:rsidR="000A1E78" w:rsidRPr="000C4CD2" w:rsidRDefault="000A1E78" w:rsidP="000A1E78">
      <w:pPr>
        <w:pStyle w:val="Sinespaciado"/>
        <w:spacing w:before="480"/>
      </w:pPr>
    </w:p>
    <w:p w:rsidR="000A1E78" w:rsidRPr="000C4CD2" w:rsidRDefault="000A1E78" w:rsidP="000A1E78">
      <w:pPr>
        <w:pStyle w:val="Sinespaciado"/>
        <w:spacing w:before="480"/>
      </w:pPr>
    </w:p>
    <w:p w:rsidR="000A1E78" w:rsidRPr="000C4CD2" w:rsidRDefault="000A1E78" w:rsidP="000A1E78">
      <w:pPr>
        <w:pStyle w:val="Sinespaciado"/>
        <w:spacing w:before="480"/>
      </w:pPr>
    </w:p>
    <w:p w:rsidR="000A1E78" w:rsidRPr="000C4CD2" w:rsidRDefault="000A1E78" w:rsidP="000A1E78">
      <w:pPr>
        <w:jc w:val="center"/>
        <w:rPr>
          <w:rFonts w:ascii="Arial" w:hAnsi="Arial" w:cs="Arial"/>
          <w:b/>
          <w:sz w:val="24"/>
          <w:szCs w:val="24"/>
        </w:rPr>
      </w:pPr>
    </w:p>
    <w:p w:rsidR="000A1E78" w:rsidRPr="000C4CD2" w:rsidRDefault="000A1E78" w:rsidP="000A1E78">
      <w:pPr>
        <w:jc w:val="center"/>
        <w:rPr>
          <w:rFonts w:ascii="Arial" w:hAnsi="Arial" w:cs="Arial"/>
          <w:b/>
          <w:sz w:val="24"/>
          <w:szCs w:val="24"/>
        </w:rPr>
      </w:pPr>
      <w:r w:rsidRPr="000C4CD2">
        <w:rPr>
          <w:rFonts w:ascii="Arial" w:hAnsi="Arial" w:cs="Arial"/>
          <w:b/>
          <w:sz w:val="24"/>
          <w:szCs w:val="24"/>
        </w:rPr>
        <w:t>Tabla de Contenido</w:t>
      </w:r>
    </w:p>
    <w:p w:rsidR="000A1E78" w:rsidRPr="000C4CD2" w:rsidRDefault="000A1E78" w:rsidP="000A1E78">
      <w:pPr>
        <w:jc w:val="center"/>
        <w:rPr>
          <w:rFonts w:ascii="Arial" w:hAnsi="Arial" w:cs="Arial"/>
          <w:b/>
          <w:sz w:val="24"/>
          <w:szCs w:val="24"/>
        </w:rPr>
      </w:pPr>
    </w:p>
    <w:tbl>
      <w:tblPr>
        <w:tblW w:w="9238" w:type="dxa"/>
        <w:tblLayout w:type="fixed"/>
        <w:tblLook w:val="00A0" w:firstRow="1" w:lastRow="0" w:firstColumn="1" w:lastColumn="0" w:noHBand="0" w:noVBand="0"/>
      </w:tblPr>
      <w:tblGrid>
        <w:gridCol w:w="8755"/>
        <w:gridCol w:w="483"/>
      </w:tblGrid>
      <w:tr w:rsidR="000A1E78" w:rsidRPr="000C4CD2" w:rsidTr="002614FC">
        <w:tc>
          <w:tcPr>
            <w:tcW w:w="8755" w:type="dxa"/>
          </w:tcPr>
          <w:p w:rsidR="000A1E78" w:rsidRPr="000C4CD2" w:rsidRDefault="000A1E78" w:rsidP="00917BE2">
            <w:pPr>
              <w:pStyle w:val="Prrafodelista"/>
              <w:numPr>
                <w:ilvl w:val="0"/>
                <w:numId w:val="6"/>
              </w:numPr>
              <w:tabs>
                <w:tab w:val="left" w:pos="76"/>
              </w:tabs>
              <w:spacing w:after="0" w:line="240" w:lineRule="auto"/>
              <w:ind w:left="37" w:firstLine="0"/>
              <w:rPr>
                <w:rFonts w:ascii="Arial" w:hAnsi="Arial" w:cs="Arial"/>
                <w:b/>
                <w:sz w:val="24"/>
                <w:szCs w:val="24"/>
              </w:rPr>
            </w:pPr>
            <w:r w:rsidRPr="000C4CD2">
              <w:rPr>
                <w:rFonts w:ascii="Arial" w:hAnsi="Arial" w:cs="Arial"/>
                <w:b/>
                <w:sz w:val="24"/>
                <w:szCs w:val="24"/>
              </w:rPr>
              <w:t>Metodología aplicada</w:t>
            </w: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p>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1.1 </w:t>
            </w:r>
            <w:r w:rsidR="001374D0" w:rsidRPr="000C4CD2">
              <w:rPr>
                <w:rFonts w:ascii="Arial" w:hAnsi="Arial" w:cs="Arial"/>
                <w:sz w:val="24"/>
                <w:szCs w:val="24"/>
              </w:rPr>
              <w:t>Introducción…</w:t>
            </w:r>
            <w:r w:rsidRPr="000C4CD2">
              <w:rPr>
                <w:rFonts w:ascii="Arial" w:hAnsi="Arial" w:cs="Arial"/>
                <w:sz w:val="24"/>
                <w:szCs w:val="24"/>
              </w:rPr>
              <w:t>.……………………………………………………………...</w:t>
            </w: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p>
          <w:p w:rsidR="000A1E78" w:rsidRPr="000C4CD2" w:rsidRDefault="000A1E78"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p>
        </w:tc>
      </w:tr>
      <w:tr w:rsidR="000A1E78" w:rsidRPr="000C4CD2" w:rsidTr="002614FC">
        <w:tc>
          <w:tcPr>
            <w:tcW w:w="8755" w:type="dxa"/>
          </w:tcPr>
          <w:p w:rsidR="000A1E78" w:rsidRPr="000C4CD2" w:rsidRDefault="000A1E78" w:rsidP="00606731">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1.2 </w:t>
            </w:r>
            <w:r w:rsidR="000B2A04" w:rsidRPr="000C4CD2">
              <w:rPr>
                <w:rFonts w:ascii="Arial" w:hAnsi="Arial" w:cs="Arial"/>
                <w:sz w:val="24"/>
                <w:szCs w:val="24"/>
              </w:rPr>
              <w:t>Objetivo…</w:t>
            </w:r>
            <w:r w:rsidRPr="000C4CD2">
              <w:rPr>
                <w:rFonts w:ascii="Arial" w:hAnsi="Arial" w:cs="Arial"/>
                <w:sz w:val="24"/>
                <w:szCs w:val="24"/>
              </w:rPr>
              <w:t>….………….…………………………………………………...</w:t>
            </w:r>
            <w:r w:rsidR="00606731" w:rsidRPr="000C4CD2">
              <w:rPr>
                <w:rFonts w:ascii="Arial" w:hAnsi="Arial" w:cs="Arial"/>
                <w:sz w:val="24"/>
                <w:szCs w:val="24"/>
              </w:rPr>
              <w:t>.</w:t>
            </w: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p>
        </w:tc>
      </w:tr>
      <w:tr w:rsidR="000A1E78" w:rsidRPr="000C4CD2" w:rsidTr="002614FC">
        <w:tc>
          <w:tcPr>
            <w:tcW w:w="8755" w:type="dxa"/>
          </w:tcPr>
          <w:p w:rsidR="000A1E78" w:rsidRPr="000C4CD2" w:rsidRDefault="000A1E78" w:rsidP="00D2075B">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1.3 </w:t>
            </w:r>
            <w:r w:rsidR="000B2A04" w:rsidRPr="000C4CD2">
              <w:rPr>
                <w:rFonts w:ascii="Arial" w:hAnsi="Arial" w:cs="Arial"/>
                <w:sz w:val="24"/>
                <w:szCs w:val="24"/>
              </w:rPr>
              <w:t>Alcance....</w:t>
            </w:r>
            <w:r w:rsidRPr="000C4CD2">
              <w:rPr>
                <w:rFonts w:ascii="Arial" w:hAnsi="Arial" w:cs="Arial"/>
                <w:sz w:val="24"/>
                <w:szCs w:val="24"/>
              </w:rPr>
              <w:t>……………………………………………………………….....</w:t>
            </w:r>
          </w:p>
        </w:tc>
        <w:tc>
          <w:tcPr>
            <w:tcW w:w="483" w:type="dxa"/>
          </w:tcPr>
          <w:p w:rsidR="000A1E78" w:rsidRPr="000C4CD2" w:rsidRDefault="00F840F2" w:rsidP="00031AA0">
            <w:pPr>
              <w:tabs>
                <w:tab w:val="left" w:pos="76"/>
              </w:tabs>
              <w:spacing w:after="0" w:line="240" w:lineRule="auto"/>
              <w:jc w:val="right"/>
              <w:rPr>
                <w:rFonts w:ascii="Arial" w:hAnsi="Arial" w:cs="Arial"/>
                <w:sz w:val="24"/>
                <w:szCs w:val="24"/>
              </w:rPr>
            </w:pPr>
            <w:r>
              <w:rPr>
                <w:rFonts w:ascii="Arial" w:hAnsi="Arial" w:cs="Arial"/>
                <w:sz w:val="24"/>
                <w:szCs w:val="24"/>
              </w:rPr>
              <w:t>2</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1.4 Tipo de </w:t>
            </w:r>
            <w:r w:rsidR="000B2A04" w:rsidRPr="000C4CD2">
              <w:rPr>
                <w:rFonts w:ascii="Arial" w:hAnsi="Arial" w:cs="Arial"/>
                <w:sz w:val="24"/>
                <w:szCs w:val="24"/>
              </w:rPr>
              <w:t>investigación…</w:t>
            </w:r>
            <w:r w:rsidRPr="000C4CD2">
              <w:rPr>
                <w:rFonts w:ascii="Arial" w:hAnsi="Arial" w:cs="Arial"/>
                <w:sz w:val="24"/>
                <w:szCs w:val="24"/>
              </w:rPr>
              <w:t>.………………………………………………...…</w:t>
            </w: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2</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1.5 </w:t>
            </w:r>
            <w:r w:rsidR="000B2A04" w:rsidRPr="000C4CD2">
              <w:rPr>
                <w:rFonts w:ascii="Arial" w:hAnsi="Arial" w:cs="Arial"/>
                <w:sz w:val="24"/>
                <w:szCs w:val="24"/>
              </w:rPr>
              <w:t>Población…</w:t>
            </w:r>
            <w:r w:rsidRPr="000C4CD2">
              <w:rPr>
                <w:rFonts w:ascii="Arial" w:hAnsi="Arial" w:cs="Arial"/>
                <w:sz w:val="24"/>
                <w:szCs w:val="24"/>
              </w:rPr>
              <w:t>.……………….……………………………………………..…</w:t>
            </w: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2</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1.6 Marco muestral</w:t>
            </w:r>
            <w:r w:rsidR="00031AA0" w:rsidRPr="000C4CD2">
              <w:rPr>
                <w:rFonts w:ascii="Arial" w:hAnsi="Arial" w:cs="Arial"/>
                <w:sz w:val="24"/>
                <w:szCs w:val="24"/>
              </w:rPr>
              <w:t xml:space="preserve"> </w:t>
            </w:r>
            <w:r w:rsidRPr="000C4CD2">
              <w:rPr>
                <w:rFonts w:ascii="Arial" w:hAnsi="Arial" w:cs="Arial"/>
                <w:sz w:val="24"/>
                <w:szCs w:val="24"/>
              </w:rPr>
              <w:t>…………………………...……………………….............</w:t>
            </w:r>
          </w:p>
        </w:tc>
        <w:tc>
          <w:tcPr>
            <w:tcW w:w="483" w:type="dxa"/>
          </w:tcPr>
          <w:p w:rsidR="000A1E78" w:rsidRPr="000C4CD2" w:rsidRDefault="00F840F2" w:rsidP="00031AA0">
            <w:pPr>
              <w:tabs>
                <w:tab w:val="left" w:pos="76"/>
              </w:tabs>
              <w:spacing w:after="0" w:line="240" w:lineRule="auto"/>
              <w:jc w:val="right"/>
              <w:rPr>
                <w:rFonts w:ascii="Arial" w:hAnsi="Arial" w:cs="Arial"/>
                <w:sz w:val="24"/>
                <w:szCs w:val="24"/>
              </w:rPr>
            </w:pPr>
            <w:r>
              <w:rPr>
                <w:rFonts w:ascii="Arial" w:hAnsi="Arial" w:cs="Arial"/>
                <w:sz w:val="24"/>
                <w:szCs w:val="24"/>
              </w:rPr>
              <w:t>3</w:t>
            </w:r>
          </w:p>
        </w:tc>
      </w:tr>
      <w:tr w:rsidR="00606731" w:rsidRPr="000C4CD2" w:rsidTr="002614FC">
        <w:tc>
          <w:tcPr>
            <w:tcW w:w="8755" w:type="dxa"/>
          </w:tcPr>
          <w:p w:rsidR="00606731" w:rsidRPr="000C4CD2" w:rsidRDefault="00606731" w:rsidP="00606731">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1.7 Recopilación de los </w:t>
            </w:r>
            <w:r w:rsidR="000B2A04" w:rsidRPr="000C4CD2">
              <w:rPr>
                <w:rFonts w:ascii="Arial" w:hAnsi="Arial" w:cs="Arial"/>
                <w:sz w:val="24"/>
                <w:szCs w:val="24"/>
              </w:rPr>
              <w:t>datos…</w:t>
            </w:r>
            <w:r w:rsidRPr="000C4CD2">
              <w:rPr>
                <w:rFonts w:ascii="Arial" w:hAnsi="Arial" w:cs="Arial"/>
                <w:sz w:val="24"/>
                <w:szCs w:val="24"/>
              </w:rPr>
              <w:t>………………………….….………………..</w:t>
            </w:r>
          </w:p>
        </w:tc>
        <w:tc>
          <w:tcPr>
            <w:tcW w:w="483" w:type="dxa"/>
          </w:tcPr>
          <w:p w:rsidR="00606731" w:rsidRPr="000C4CD2" w:rsidRDefault="00606731" w:rsidP="00606731">
            <w:pPr>
              <w:tabs>
                <w:tab w:val="left" w:pos="76"/>
              </w:tabs>
              <w:spacing w:after="0" w:line="240" w:lineRule="auto"/>
              <w:jc w:val="right"/>
              <w:rPr>
                <w:rFonts w:ascii="Arial" w:hAnsi="Arial" w:cs="Arial"/>
                <w:sz w:val="24"/>
                <w:szCs w:val="24"/>
              </w:rPr>
            </w:pPr>
            <w:r w:rsidRPr="000C4CD2">
              <w:rPr>
                <w:rFonts w:ascii="Arial" w:hAnsi="Arial" w:cs="Arial"/>
                <w:sz w:val="24"/>
                <w:szCs w:val="24"/>
              </w:rPr>
              <w:t>3</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1.8 Elaboración y aplicación de </w:t>
            </w:r>
            <w:r w:rsidR="000B2A04" w:rsidRPr="000C4CD2">
              <w:rPr>
                <w:rFonts w:ascii="Arial" w:hAnsi="Arial" w:cs="Arial"/>
                <w:sz w:val="24"/>
                <w:szCs w:val="24"/>
              </w:rPr>
              <w:t>instrumentos…</w:t>
            </w:r>
            <w:r w:rsidRPr="000C4CD2">
              <w:rPr>
                <w:rFonts w:ascii="Arial" w:hAnsi="Arial" w:cs="Arial"/>
                <w:sz w:val="24"/>
                <w:szCs w:val="24"/>
              </w:rPr>
              <w:t>.………….…………..…….</w:t>
            </w:r>
          </w:p>
        </w:tc>
        <w:tc>
          <w:tcPr>
            <w:tcW w:w="483" w:type="dxa"/>
          </w:tcPr>
          <w:p w:rsidR="00606731" w:rsidRPr="000C4CD2" w:rsidRDefault="00F840F2" w:rsidP="002614FC">
            <w:pPr>
              <w:tabs>
                <w:tab w:val="left" w:pos="76"/>
              </w:tabs>
              <w:spacing w:after="0" w:line="240" w:lineRule="auto"/>
              <w:jc w:val="right"/>
              <w:rPr>
                <w:rFonts w:ascii="Arial" w:hAnsi="Arial" w:cs="Arial"/>
                <w:sz w:val="24"/>
                <w:szCs w:val="24"/>
              </w:rPr>
            </w:pPr>
            <w:r>
              <w:rPr>
                <w:rFonts w:ascii="Arial" w:hAnsi="Arial" w:cs="Arial"/>
                <w:sz w:val="24"/>
                <w:szCs w:val="24"/>
              </w:rPr>
              <w:t>5</w:t>
            </w:r>
          </w:p>
        </w:tc>
      </w:tr>
      <w:tr w:rsidR="002614FC" w:rsidRPr="000C4CD2" w:rsidTr="002614FC">
        <w:tc>
          <w:tcPr>
            <w:tcW w:w="8755" w:type="dxa"/>
          </w:tcPr>
          <w:p w:rsidR="002614FC" w:rsidRPr="000C4CD2" w:rsidRDefault="002614FC" w:rsidP="00031AA0">
            <w:pPr>
              <w:pStyle w:val="Prrafodelista"/>
              <w:tabs>
                <w:tab w:val="left" w:pos="76"/>
              </w:tabs>
              <w:spacing w:after="0" w:line="240" w:lineRule="auto"/>
              <w:rPr>
                <w:rFonts w:ascii="Arial" w:hAnsi="Arial" w:cs="Arial"/>
                <w:sz w:val="24"/>
                <w:szCs w:val="24"/>
              </w:rPr>
            </w:pPr>
          </w:p>
        </w:tc>
        <w:tc>
          <w:tcPr>
            <w:tcW w:w="483" w:type="dxa"/>
          </w:tcPr>
          <w:p w:rsidR="002614FC" w:rsidRPr="000C4CD2" w:rsidRDefault="002614FC" w:rsidP="00606731">
            <w:pPr>
              <w:tabs>
                <w:tab w:val="left" w:pos="76"/>
              </w:tabs>
              <w:spacing w:after="0" w:line="240" w:lineRule="auto"/>
              <w:jc w:val="right"/>
              <w:rPr>
                <w:rFonts w:ascii="Arial" w:hAnsi="Arial" w:cs="Arial"/>
                <w:sz w:val="24"/>
                <w:szCs w:val="24"/>
              </w:rPr>
            </w:pPr>
          </w:p>
        </w:tc>
      </w:tr>
      <w:tr w:rsidR="000A1E78" w:rsidRPr="000C4CD2" w:rsidTr="002614FC">
        <w:tc>
          <w:tcPr>
            <w:tcW w:w="8755" w:type="dxa"/>
          </w:tcPr>
          <w:p w:rsidR="000A1E78" w:rsidRPr="000C4CD2" w:rsidRDefault="000A1E78" w:rsidP="00917BE2">
            <w:pPr>
              <w:pStyle w:val="Prrafodelista"/>
              <w:numPr>
                <w:ilvl w:val="0"/>
                <w:numId w:val="6"/>
              </w:numPr>
              <w:tabs>
                <w:tab w:val="left" w:pos="76"/>
              </w:tabs>
              <w:spacing w:after="0" w:line="240" w:lineRule="auto"/>
              <w:rPr>
                <w:rFonts w:ascii="Arial" w:hAnsi="Arial" w:cs="Arial"/>
                <w:b/>
                <w:sz w:val="24"/>
                <w:szCs w:val="24"/>
              </w:rPr>
            </w:pPr>
            <w:r w:rsidRPr="000C4CD2">
              <w:rPr>
                <w:rFonts w:ascii="Arial" w:hAnsi="Arial" w:cs="Arial"/>
                <w:b/>
                <w:sz w:val="24"/>
                <w:szCs w:val="24"/>
              </w:rPr>
              <w:t>Estadísticas de resultados obtenidos</w:t>
            </w:r>
          </w:p>
        </w:tc>
        <w:tc>
          <w:tcPr>
            <w:tcW w:w="483" w:type="dxa"/>
          </w:tcPr>
          <w:p w:rsidR="000A1E78" w:rsidRPr="000C4CD2" w:rsidRDefault="00F840F2" w:rsidP="00031AA0">
            <w:pPr>
              <w:tabs>
                <w:tab w:val="left" w:pos="76"/>
              </w:tabs>
              <w:spacing w:after="0" w:line="240" w:lineRule="auto"/>
              <w:jc w:val="right"/>
              <w:rPr>
                <w:rFonts w:ascii="Arial" w:hAnsi="Arial" w:cs="Arial"/>
                <w:sz w:val="24"/>
                <w:szCs w:val="24"/>
              </w:rPr>
            </w:pPr>
            <w:r>
              <w:rPr>
                <w:rFonts w:ascii="Arial" w:hAnsi="Arial" w:cs="Arial"/>
                <w:sz w:val="24"/>
                <w:szCs w:val="24"/>
              </w:rPr>
              <w:t>6</w:t>
            </w:r>
          </w:p>
        </w:tc>
      </w:tr>
      <w:tr w:rsidR="002C21B4" w:rsidRPr="000C4CD2" w:rsidTr="002614FC">
        <w:tc>
          <w:tcPr>
            <w:tcW w:w="8755" w:type="dxa"/>
          </w:tcPr>
          <w:p w:rsidR="002C21B4" w:rsidRPr="000C4CD2" w:rsidRDefault="002C21B4" w:rsidP="00C64A52">
            <w:pPr>
              <w:pStyle w:val="Prrafodelista"/>
              <w:tabs>
                <w:tab w:val="left" w:pos="76"/>
              </w:tabs>
              <w:spacing w:after="0" w:line="240" w:lineRule="auto"/>
              <w:rPr>
                <w:rFonts w:ascii="Arial" w:hAnsi="Arial" w:cs="Arial"/>
                <w:b/>
                <w:sz w:val="24"/>
                <w:szCs w:val="24"/>
              </w:rPr>
            </w:pPr>
          </w:p>
        </w:tc>
        <w:tc>
          <w:tcPr>
            <w:tcW w:w="483" w:type="dxa"/>
          </w:tcPr>
          <w:p w:rsidR="002C21B4" w:rsidRPr="000C4CD2" w:rsidRDefault="002C21B4" w:rsidP="00031AA0">
            <w:pPr>
              <w:tabs>
                <w:tab w:val="left" w:pos="76"/>
              </w:tabs>
              <w:spacing w:after="0" w:line="240" w:lineRule="auto"/>
              <w:jc w:val="right"/>
              <w:rPr>
                <w:rFonts w:ascii="Arial" w:hAnsi="Arial" w:cs="Arial"/>
                <w:sz w:val="24"/>
                <w:szCs w:val="24"/>
              </w:rPr>
            </w:pP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2.1 Clientes atendidos ….……………………………………………...……....</w:t>
            </w:r>
          </w:p>
        </w:tc>
        <w:tc>
          <w:tcPr>
            <w:tcW w:w="483" w:type="dxa"/>
          </w:tcPr>
          <w:p w:rsidR="000A1E78" w:rsidRPr="000C4CD2" w:rsidRDefault="00F840F2" w:rsidP="00031AA0">
            <w:pPr>
              <w:tabs>
                <w:tab w:val="left" w:pos="76"/>
              </w:tabs>
              <w:spacing w:after="0" w:line="240" w:lineRule="auto"/>
              <w:jc w:val="right"/>
              <w:rPr>
                <w:rFonts w:ascii="Arial" w:hAnsi="Arial" w:cs="Arial"/>
                <w:sz w:val="24"/>
                <w:szCs w:val="24"/>
              </w:rPr>
            </w:pPr>
            <w:r>
              <w:rPr>
                <w:rFonts w:ascii="Arial" w:hAnsi="Arial" w:cs="Arial"/>
                <w:sz w:val="24"/>
                <w:szCs w:val="24"/>
              </w:rPr>
              <w:t>6</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2.2 Cantidad de gestiones, por medios utilizados ….………………...……..</w:t>
            </w:r>
          </w:p>
        </w:tc>
        <w:tc>
          <w:tcPr>
            <w:tcW w:w="483" w:type="dxa"/>
          </w:tcPr>
          <w:p w:rsidR="000A1E78"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6</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2.3 Clasificación de los casos atendidos ….…………………………..……..</w:t>
            </w:r>
          </w:p>
        </w:tc>
        <w:tc>
          <w:tcPr>
            <w:tcW w:w="483" w:type="dxa"/>
          </w:tcPr>
          <w:p w:rsidR="00A353FC"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7</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2.4 Unidades organizativas que generan </w:t>
            </w:r>
            <w:r w:rsidR="000B2A04" w:rsidRPr="000C4CD2">
              <w:rPr>
                <w:rFonts w:ascii="Arial" w:hAnsi="Arial" w:cs="Arial"/>
                <w:sz w:val="24"/>
                <w:szCs w:val="24"/>
              </w:rPr>
              <w:t>consultas…</w:t>
            </w:r>
            <w:r w:rsidRPr="000C4CD2">
              <w:rPr>
                <w:rFonts w:ascii="Arial" w:hAnsi="Arial" w:cs="Arial"/>
                <w:sz w:val="24"/>
                <w:szCs w:val="24"/>
              </w:rPr>
              <w:t>.………………..…...</w:t>
            </w:r>
          </w:p>
        </w:tc>
        <w:tc>
          <w:tcPr>
            <w:tcW w:w="483" w:type="dxa"/>
          </w:tcPr>
          <w:p w:rsidR="000A1E78" w:rsidRPr="000C4CD2" w:rsidRDefault="00F840F2" w:rsidP="00031AA0">
            <w:pPr>
              <w:tabs>
                <w:tab w:val="left" w:pos="76"/>
              </w:tabs>
              <w:spacing w:after="0" w:line="240" w:lineRule="auto"/>
              <w:jc w:val="right"/>
              <w:rPr>
                <w:rFonts w:ascii="Arial" w:hAnsi="Arial" w:cs="Arial"/>
                <w:sz w:val="24"/>
                <w:szCs w:val="24"/>
              </w:rPr>
            </w:pPr>
            <w:r>
              <w:rPr>
                <w:rFonts w:ascii="Arial" w:hAnsi="Arial" w:cs="Arial"/>
                <w:sz w:val="24"/>
                <w:szCs w:val="24"/>
              </w:rPr>
              <w:t>8</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2.5 Unidades organizacionales que generan </w:t>
            </w:r>
            <w:r w:rsidR="000B2A04" w:rsidRPr="000C4CD2">
              <w:rPr>
                <w:rFonts w:ascii="Arial" w:hAnsi="Arial" w:cs="Arial"/>
                <w:sz w:val="24"/>
                <w:szCs w:val="24"/>
              </w:rPr>
              <w:t>inconformidades…</w:t>
            </w:r>
            <w:r w:rsidRPr="000C4CD2">
              <w:rPr>
                <w:rFonts w:ascii="Arial" w:hAnsi="Arial" w:cs="Arial"/>
                <w:sz w:val="24"/>
                <w:szCs w:val="24"/>
              </w:rPr>
              <w:t>.………..</w:t>
            </w:r>
          </w:p>
        </w:tc>
        <w:tc>
          <w:tcPr>
            <w:tcW w:w="483" w:type="dxa"/>
          </w:tcPr>
          <w:p w:rsidR="000A1E78"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11</w:t>
            </w:r>
          </w:p>
        </w:tc>
      </w:tr>
      <w:tr w:rsidR="00606731" w:rsidRPr="000C4CD2" w:rsidTr="002614FC">
        <w:tc>
          <w:tcPr>
            <w:tcW w:w="8755" w:type="dxa"/>
          </w:tcPr>
          <w:p w:rsidR="00606731" w:rsidRPr="000C4CD2" w:rsidRDefault="00606731" w:rsidP="00606731">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2.6 </w:t>
            </w:r>
            <w:r w:rsidR="000B2A04" w:rsidRPr="000C4CD2">
              <w:rPr>
                <w:rFonts w:ascii="Arial" w:hAnsi="Arial" w:cs="Arial"/>
                <w:sz w:val="24"/>
                <w:szCs w:val="24"/>
              </w:rPr>
              <w:t>Denuncias…</w:t>
            </w:r>
            <w:r w:rsidRPr="000C4CD2">
              <w:rPr>
                <w:rFonts w:ascii="Arial" w:hAnsi="Arial" w:cs="Arial"/>
                <w:sz w:val="24"/>
                <w:szCs w:val="24"/>
              </w:rPr>
              <w:t>.……………………………..……………………….....……..</w:t>
            </w:r>
          </w:p>
        </w:tc>
        <w:tc>
          <w:tcPr>
            <w:tcW w:w="483" w:type="dxa"/>
          </w:tcPr>
          <w:p w:rsidR="00606731" w:rsidRPr="000C4CD2" w:rsidRDefault="00A353FC" w:rsidP="00606731">
            <w:pPr>
              <w:tabs>
                <w:tab w:val="left" w:pos="76"/>
              </w:tabs>
              <w:spacing w:after="0" w:line="240" w:lineRule="auto"/>
              <w:jc w:val="right"/>
              <w:rPr>
                <w:rFonts w:ascii="Arial" w:hAnsi="Arial" w:cs="Arial"/>
                <w:sz w:val="24"/>
                <w:szCs w:val="24"/>
              </w:rPr>
            </w:pPr>
            <w:r>
              <w:rPr>
                <w:rFonts w:ascii="Arial" w:hAnsi="Arial" w:cs="Arial"/>
                <w:sz w:val="24"/>
                <w:szCs w:val="24"/>
              </w:rPr>
              <w:t>14</w:t>
            </w:r>
          </w:p>
        </w:tc>
      </w:tr>
      <w:tr w:rsidR="000A1E78" w:rsidRPr="000C4CD2" w:rsidTr="002614FC">
        <w:tc>
          <w:tcPr>
            <w:tcW w:w="8755" w:type="dxa"/>
          </w:tcPr>
          <w:p w:rsidR="00993BE6" w:rsidRPr="000C4CD2" w:rsidRDefault="00993BE6"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 xml:space="preserve">2.7 </w:t>
            </w:r>
            <w:r w:rsidR="000B2A04" w:rsidRPr="000C4CD2">
              <w:rPr>
                <w:rFonts w:ascii="Arial" w:hAnsi="Arial" w:cs="Arial"/>
                <w:sz w:val="24"/>
                <w:szCs w:val="24"/>
              </w:rPr>
              <w:t>Reclamos…</w:t>
            </w:r>
            <w:r w:rsidRPr="000C4CD2">
              <w:rPr>
                <w:rFonts w:ascii="Arial" w:hAnsi="Arial" w:cs="Arial"/>
                <w:sz w:val="24"/>
                <w:szCs w:val="24"/>
              </w:rPr>
              <w:t>…………………………………………………………………</w:t>
            </w:r>
          </w:p>
        </w:tc>
        <w:tc>
          <w:tcPr>
            <w:tcW w:w="483" w:type="dxa"/>
          </w:tcPr>
          <w:p w:rsidR="00993BE6" w:rsidRPr="000C4CD2" w:rsidRDefault="00993BE6"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r w:rsidR="00A353FC">
              <w:rPr>
                <w:rFonts w:ascii="Arial" w:hAnsi="Arial" w:cs="Arial"/>
                <w:sz w:val="24"/>
                <w:szCs w:val="24"/>
              </w:rPr>
              <w:t>5</w:t>
            </w:r>
          </w:p>
        </w:tc>
      </w:tr>
      <w:tr w:rsidR="000A1E78" w:rsidRPr="000C4CD2" w:rsidTr="002614FC">
        <w:tc>
          <w:tcPr>
            <w:tcW w:w="8755" w:type="dxa"/>
          </w:tcPr>
          <w:p w:rsidR="000A1E78" w:rsidRPr="000C4CD2" w:rsidRDefault="00993BE6"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2.8</w:t>
            </w:r>
            <w:r w:rsidR="000A1E78" w:rsidRPr="000C4CD2">
              <w:rPr>
                <w:rFonts w:ascii="Arial" w:hAnsi="Arial" w:cs="Arial"/>
                <w:sz w:val="24"/>
                <w:szCs w:val="24"/>
              </w:rPr>
              <w:t xml:space="preserve"> </w:t>
            </w:r>
            <w:r w:rsidR="000B2A04" w:rsidRPr="000C4CD2">
              <w:rPr>
                <w:rFonts w:ascii="Arial" w:hAnsi="Arial" w:cs="Arial"/>
                <w:sz w:val="24"/>
                <w:szCs w:val="24"/>
              </w:rPr>
              <w:t>Sugerencias…</w:t>
            </w:r>
            <w:r w:rsidR="000A1E78" w:rsidRPr="000C4CD2">
              <w:rPr>
                <w:rFonts w:ascii="Arial" w:hAnsi="Arial" w:cs="Arial"/>
                <w:sz w:val="24"/>
                <w:szCs w:val="24"/>
              </w:rPr>
              <w:t>.……………………………………………………..………</w:t>
            </w:r>
          </w:p>
        </w:tc>
        <w:tc>
          <w:tcPr>
            <w:tcW w:w="483" w:type="dxa"/>
          </w:tcPr>
          <w:p w:rsidR="000A1E78" w:rsidRPr="000C4CD2" w:rsidRDefault="00DA411C" w:rsidP="00031A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r w:rsidR="00A353FC">
              <w:rPr>
                <w:rFonts w:ascii="Arial" w:hAnsi="Arial" w:cs="Arial"/>
                <w:sz w:val="24"/>
                <w:szCs w:val="24"/>
              </w:rPr>
              <w:t>6</w:t>
            </w:r>
          </w:p>
        </w:tc>
      </w:tr>
      <w:tr w:rsidR="00891FA0" w:rsidRPr="000C4CD2" w:rsidTr="002614FC">
        <w:tc>
          <w:tcPr>
            <w:tcW w:w="8755" w:type="dxa"/>
          </w:tcPr>
          <w:p w:rsidR="00891FA0" w:rsidRPr="000C4CD2" w:rsidRDefault="00891FA0" w:rsidP="00031A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2.9 Agradecimientos recibidos por el público ………………………………..</w:t>
            </w:r>
          </w:p>
        </w:tc>
        <w:tc>
          <w:tcPr>
            <w:tcW w:w="483" w:type="dxa"/>
          </w:tcPr>
          <w:p w:rsidR="00891FA0"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17</w:t>
            </w:r>
          </w:p>
        </w:tc>
      </w:tr>
      <w:tr w:rsidR="000A1E78" w:rsidRPr="000C4CD2" w:rsidTr="002614FC">
        <w:tc>
          <w:tcPr>
            <w:tcW w:w="8755" w:type="dxa"/>
          </w:tcPr>
          <w:p w:rsidR="000A1E78" w:rsidRPr="000C4CD2" w:rsidRDefault="00993BE6" w:rsidP="00891F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w:t>
            </w:r>
            <w:r w:rsidR="00891FA0" w:rsidRPr="000C4CD2">
              <w:rPr>
                <w:rFonts w:ascii="Arial" w:hAnsi="Arial" w:cs="Arial"/>
                <w:sz w:val="24"/>
                <w:szCs w:val="24"/>
              </w:rPr>
              <w:t>10</w:t>
            </w:r>
            <w:r w:rsidR="000A1E78" w:rsidRPr="000C4CD2">
              <w:rPr>
                <w:rFonts w:ascii="Arial" w:hAnsi="Arial" w:cs="Arial"/>
                <w:sz w:val="24"/>
                <w:szCs w:val="24"/>
              </w:rPr>
              <w:t xml:space="preserve"> Cantidad de servi</w:t>
            </w:r>
            <w:r w:rsidR="00891FA0" w:rsidRPr="000C4CD2">
              <w:rPr>
                <w:rFonts w:ascii="Arial" w:hAnsi="Arial" w:cs="Arial"/>
                <w:sz w:val="24"/>
                <w:szCs w:val="24"/>
              </w:rPr>
              <w:t>cios brindados a los usuarios por esta Contraloría de Servicios  ………………………………</w:t>
            </w:r>
            <w:r w:rsidR="000A1E78" w:rsidRPr="000C4CD2">
              <w:rPr>
                <w:rFonts w:ascii="Arial" w:hAnsi="Arial" w:cs="Arial"/>
                <w:sz w:val="24"/>
                <w:szCs w:val="24"/>
              </w:rPr>
              <w:t>………………..……………………</w:t>
            </w:r>
          </w:p>
        </w:tc>
        <w:tc>
          <w:tcPr>
            <w:tcW w:w="483" w:type="dxa"/>
          </w:tcPr>
          <w:p w:rsidR="00891FA0" w:rsidRPr="000C4CD2" w:rsidRDefault="00891FA0" w:rsidP="00031AA0">
            <w:pPr>
              <w:tabs>
                <w:tab w:val="left" w:pos="76"/>
              </w:tabs>
              <w:spacing w:after="0" w:line="240" w:lineRule="auto"/>
              <w:jc w:val="right"/>
              <w:rPr>
                <w:rFonts w:ascii="Arial" w:hAnsi="Arial" w:cs="Arial"/>
                <w:sz w:val="24"/>
                <w:szCs w:val="24"/>
              </w:rPr>
            </w:pPr>
          </w:p>
          <w:p w:rsidR="000A1E78" w:rsidRPr="000C4CD2" w:rsidRDefault="00DA411C" w:rsidP="00891FA0">
            <w:pPr>
              <w:tabs>
                <w:tab w:val="left" w:pos="76"/>
              </w:tabs>
              <w:spacing w:after="0" w:line="240" w:lineRule="auto"/>
              <w:jc w:val="right"/>
              <w:rPr>
                <w:rFonts w:ascii="Arial" w:hAnsi="Arial" w:cs="Arial"/>
                <w:sz w:val="24"/>
                <w:szCs w:val="24"/>
              </w:rPr>
            </w:pPr>
            <w:r w:rsidRPr="000C4CD2">
              <w:rPr>
                <w:rFonts w:ascii="Arial" w:hAnsi="Arial" w:cs="Arial"/>
                <w:sz w:val="24"/>
                <w:szCs w:val="24"/>
              </w:rPr>
              <w:t>1</w:t>
            </w:r>
            <w:r w:rsidR="00A353FC">
              <w:rPr>
                <w:rFonts w:ascii="Arial" w:hAnsi="Arial" w:cs="Arial"/>
                <w:sz w:val="24"/>
                <w:szCs w:val="24"/>
              </w:rPr>
              <w:t>7</w:t>
            </w:r>
          </w:p>
        </w:tc>
      </w:tr>
      <w:tr w:rsidR="000A1E78" w:rsidRPr="000C4CD2" w:rsidTr="002614FC">
        <w:tc>
          <w:tcPr>
            <w:tcW w:w="8755" w:type="dxa"/>
          </w:tcPr>
          <w:p w:rsidR="000A1E78" w:rsidRPr="000C4CD2" w:rsidRDefault="00993BE6" w:rsidP="00891FA0">
            <w:pPr>
              <w:pStyle w:val="Prrafodelista"/>
              <w:tabs>
                <w:tab w:val="left" w:pos="76"/>
              </w:tabs>
              <w:spacing w:after="0" w:line="240" w:lineRule="auto"/>
              <w:rPr>
                <w:rFonts w:ascii="Arial" w:hAnsi="Arial" w:cs="Arial"/>
                <w:sz w:val="24"/>
                <w:szCs w:val="24"/>
              </w:rPr>
            </w:pPr>
            <w:r w:rsidRPr="000C4CD2">
              <w:rPr>
                <w:rFonts w:ascii="Arial" w:hAnsi="Arial" w:cs="Arial"/>
                <w:sz w:val="24"/>
                <w:szCs w:val="24"/>
              </w:rPr>
              <w:t>2.1</w:t>
            </w:r>
            <w:r w:rsidR="00891FA0" w:rsidRPr="000C4CD2">
              <w:rPr>
                <w:rFonts w:ascii="Arial" w:hAnsi="Arial" w:cs="Arial"/>
                <w:sz w:val="24"/>
                <w:szCs w:val="24"/>
              </w:rPr>
              <w:t>1</w:t>
            </w:r>
            <w:r w:rsidR="000A1E78" w:rsidRPr="000C4CD2">
              <w:rPr>
                <w:rFonts w:ascii="Arial" w:hAnsi="Arial" w:cs="Arial"/>
                <w:sz w:val="24"/>
                <w:szCs w:val="24"/>
              </w:rPr>
              <w:t xml:space="preserve"> Estado actual de</w:t>
            </w:r>
            <w:r w:rsidRPr="000C4CD2">
              <w:rPr>
                <w:rFonts w:ascii="Arial" w:hAnsi="Arial" w:cs="Arial"/>
                <w:sz w:val="24"/>
                <w:szCs w:val="24"/>
              </w:rPr>
              <w:t xml:space="preserve"> los casos …</w:t>
            </w:r>
            <w:r w:rsidR="00A3442A" w:rsidRPr="000C4CD2">
              <w:rPr>
                <w:rFonts w:ascii="Arial" w:hAnsi="Arial" w:cs="Arial"/>
                <w:sz w:val="24"/>
                <w:szCs w:val="24"/>
              </w:rPr>
              <w:t>.</w:t>
            </w:r>
            <w:r w:rsidRPr="000C4CD2">
              <w:rPr>
                <w:rFonts w:ascii="Arial" w:hAnsi="Arial" w:cs="Arial"/>
                <w:sz w:val="24"/>
                <w:szCs w:val="24"/>
              </w:rPr>
              <w:t>……………………..………………...</w:t>
            </w:r>
            <w:r w:rsidR="000A1E78" w:rsidRPr="000C4CD2">
              <w:rPr>
                <w:rFonts w:ascii="Arial" w:hAnsi="Arial" w:cs="Arial"/>
                <w:sz w:val="24"/>
                <w:szCs w:val="24"/>
              </w:rPr>
              <w:t>…</w:t>
            </w:r>
          </w:p>
        </w:tc>
        <w:tc>
          <w:tcPr>
            <w:tcW w:w="483" w:type="dxa"/>
          </w:tcPr>
          <w:p w:rsidR="000A1E78"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19</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b/>
                <w:sz w:val="24"/>
                <w:szCs w:val="24"/>
              </w:rPr>
            </w:pPr>
          </w:p>
        </w:tc>
        <w:tc>
          <w:tcPr>
            <w:tcW w:w="483" w:type="dxa"/>
          </w:tcPr>
          <w:p w:rsidR="000A1E78" w:rsidRPr="000C4CD2" w:rsidRDefault="000A1E78" w:rsidP="00031AA0">
            <w:pPr>
              <w:tabs>
                <w:tab w:val="left" w:pos="76"/>
              </w:tabs>
              <w:spacing w:after="0" w:line="240" w:lineRule="auto"/>
              <w:jc w:val="right"/>
              <w:rPr>
                <w:rFonts w:ascii="Arial" w:hAnsi="Arial" w:cs="Arial"/>
                <w:b/>
                <w:sz w:val="24"/>
                <w:szCs w:val="24"/>
              </w:rPr>
            </w:pPr>
          </w:p>
        </w:tc>
      </w:tr>
      <w:tr w:rsidR="000A1E78" w:rsidRPr="000C4CD2" w:rsidTr="002614FC">
        <w:tc>
          <w:tcPr>
            <w:tcW w:w="8755" w:type="dxa"/>
          </w:tcPr>
          <w:p w:rsidR="000A1E78" w:rsidRPr="000C4CD2" w:rsidRDefault="000A1E78" w:rsidP="00917BE2">
            <w:pPr>
              <w:pStyle w:val="Prrafodelista"/>
              <w:numPr>
                <w:ilvl w:val="0"/>
                <w:numId w:val="6"/>
              </w:numPr>
              <w:tabs>
                <w:tab w:val="left" w:pos="76"/>
              </w:tabs>
              <w:spacing w:after="0" w:line="240" w:lineRule="auto"/>
              <w:rPr>
                <w:rFonts w:ascii="Arial" w:hAnsi="Arial" w:cs="Arial"/>
                <w:b/>
                <w:sz w:val="24"/>
                <w:szCs w:val="24"/>
              </w:rPr>
            </w:pPr>
            <w:r w:rsidRPr="000C4CD2">
              <w:rPr>
                <w:rFonts w:ascii="Arial" w:hAnsi="Arial" w:cs="Arial"/>
                <w:b/>
                <w:sz w:val="24"/>
                <w:szCs w:val="24"/>
              </w:rPr>
              <w:t>Consideraciones</w:t>
            </w:r>
          </w:p>
        </w:tc>
        <w:tc>
          <w:tcPr>
            <w:tcW w:w="483" w:type="dxa"/>
          </w:tcPr>
          <w:p w:rsidR="000A1E78" w:rsidRPr="000C4CD2" w:rsidRDefault="00A353FC" w:rsidP="00891FA0">
            <w:pPr>
              <w:tabs>
                <w:tab w:val="left" w:pos="76"/>
              </w:tabs>
              <w:spacing w:after="0" w:line="240" w:lineRule="auto"/>
              <w:jc w:val="right"/>
              <w:rPr>
                <w:rFonts w:ascii="Arial" w:hAnsi="Arial" w:cs="Arial"/>
                <w:sz w:val="24"/>
                <w:szCs w:val="24"/>
              </w:rPr>
            </w:pPr>
            <w:r>
              <w:rPr>
                <w:rFonts w:ascii="Arial" w:hAnsi="Arial" w:cs="Arial"/>
                <w:sz w:val="24"/>
                <w:szCs w:val="24"/>
              </w:rPr>
              <w:t>20</w:t>
            </w:r>
          </w:p>
        </w:tc>
      </w:tr>
      <w:tr w:rsidR="002614FC" w:rsidRPr="000C4CD2" w:rsidTr="002614FC">
        <w:tc>
          <w:tcPr>
            <w:tcW w:w="8755" w:type="dxa"/>
          </w:tcPr>
          <w:p w:rsidR="002614FC" w:rsidRPr="000C4CD2" w:rsidRDefault="002614FC" w:rsidP="002614FC">
            <w:pPr>
              <w:pStyle w:val="Prrafodelista"/>
              <w:tabs>
                <w:tab w:val="left" w:pos="76"/>
              </w:tabs>
              <w:spacing w:after="0" w:line="240" w:lineRule="auto"/>
              <w:rPr>
                <w:rFonts w:ascii="Arial" w:hAnsi="Arial" w:cs="Arial"/>
                <w:b/>
                <w:sz w:val="24"/>
                <w:szCs w:val="24"/>
              </w:rPr>
            </w:pPr>
          </w:p>
        </w:tc>
        <w:tc>
          <w:tcPr>
            <w:tcW w:w="483" w:type="dxa"/>
          </w:tcPr>
          <w:p w:rsidR="002614FC" w:rsidRPr="000C4CD2" w:rsidRDefault="002614FC" w:rsidP="00031AA0">
            <w:pPr>
              <w:tabs>
                <w:tab w:val="left" w:pos="76"/>
              </w:tabs>
              <w:spacing w:after="0" w:line="240" w:lineRule="auto"/>
              <w:jc w:val="right"/>
              <w:rPr>
                <w:rFonts w:ascii="Arial" w:hAnsi="Arial" w:cs="Arial"/>
                <w:sz w:val="24"/>
                <w:szCs w:val="24"/>
              </w:rPr>
            </w:pPr>
          </w:p>
        </w:tc>
      </w:tr>
      <w:tr w:rsidR="000A1E78" w:rsidRPr="000C4CD2" w:rsidTr="002614FC">
        <w:tc>
          <w:tcPr>
            <w:tcW w:w="8755" w:type="dxa"/>
          </w:tcPr>
          <w:p w:rsidR="000A1E78" w:rsidRPr="000C4CD2" w:rsidRDefault="000A1E78" w:rsidP="00031AA0">
            <w:pPr>
              <w:pStyle w:val="Prrafodelista"/>
              <w:tabs>
                <w:tab w:val="left" w:pos="76"/>
              </w:tabs>
              <w:spacing w:after="0" w:line="240" w:lineRule="auto"/>
              <w:ind w:left="709"/>
              <w:rPr>
                <w:rFonts w:ascii="Arial" w:hAnsi="Arial" w:cs="Arial"/>
                <w:sz w:val="24"/>
                <w:szCs w:val="24"/>
              </w:rPr>
            </w:pPr>
            <w:r w:rsidRPr="000C4CD2">
              <w:rPr>
                <w:rFonts w:ascii="Arial" w:hAnsi="Arial" w:cs="Arial"/>
                <w:sz w:val="24"/>
                <w:szCs w:val="24"/>
              </w:rPr>
              <w:t xml:space="preserve">3.1 </w:t>
            </w:r>
            <w:r w:rsidR="000B2A04" w:rsidRPr="000C4CD2">
              <w:rPr>
                <w:rFonts w:ascii="Arial" w:hAnsi="Arial" w:cs="Arial"/>
                <w:sz w:val="24"/>
                <w:szCs w:val="24"/>
              </w:rPr>
              <w:t>Conclusiones…</w:t>
            </w:r>
            <w:r w:rsidRPr="000C4CD2">
              <w:rPr>
                <w:rFonts w:ascii="Arial" w:hAnsi="Arial" w:cs="Arial"/>
                <w:sz w:val="24"/>
                <w:szCs w:val="24"/>
              </w:rPr>
              <w:t>.………………………………………………….…………</w:t>
            </w:r>
          </w:p>
        </w:tc>
        <w:tc>
          <w:tcPr>
            <w:tcW w:w="483" w:type="dxa"/>
          </w:tcPr>
          <w:p w:rsidR="000A1E78"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20</w:t>
            </w:r>
          </w:p>
        </w:tc>
      </w:tr>
      <w:tr w:rsidR="000A1E78" w:rsidRPr="000C4CD2" w:rsidTr="002614FC">
        <w:tc>
          <w:tcPr>
            <w:tcW w:w="8755" w:type="dxa"/>
          </w:tcPr>
          <w:p w:rsidR="000A1E78" w:rsidRPr="000C4CD2" w:rsidRDefault="000A1E78" w:rsidP="00D2075B">
            <w:pPr>
              <w:pStyle w:val="Prrafodelista"/>
              <w:spacing w:after="0" w:line="240" w:lineRule="auto"/>
              <w:ind w:left="709" w:right="255"/>
              <w:rPr>
                <w:rFonts w:ascii="Arial" w:hAnsi="Arial" w:cs="Arial"/>
                <w:sz w:val="24"/>
                <w:szCs w:val="24"/>
              </w:rPr>
            </w:pP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p>
        </w:tc>
      </w:tr>
      <w:tr w:rsidR="000A1E78" w:rsidRPr="000C4CD2" w:rsidTr="002614FC">
        <w:tc>
          <w:tcPr>
            <w:tcW w:w="8755" w:type="dxa"/>
          </w:tcPr>
          <w:p w:rsidR="000A1E78" w:rsidRPr="000C4CD2" w:rsidRDefault="000A1E78" w:rsidP="00917BE2">
            <w:pPr>
              <w:pStyle w:val="Prrafodelista"/>
              <w:numPr>
                <w:ilvl w:val="0"/>
                <w:numId w:val="6"/>
              </w:numPr>
              <w:tabs>
                <w:tab w:val="left" w:pos="76"/>
              </w:tabs>
              <w:spacing w:after="0" w:line="240" w:lineRule="auto"/>
              <w:rPr>
                <w:rFonts w:ascii="Arial" w:hAnsi="Arial" w:cs="Arial"/>
                <w:b/>
                <w:sz w:val="24"/>
                <w:szCs w:val="24"/>
              </w:rPr>
            </w:pPr>
            <w:r w:rsidRPr="000C4CD2">
              <w:rPr>
                <w:rFonts w:ascii="Arial" w:hAnsi="Arial" w:cs="Arial"/>
                <w:b/>
                <w:sz w:val="24"/>
                <w:szCs w:val="24"/>
              </w:rPr>
              <w:t>Sugerencias</w:t>
            </w:r>
            <w:r w:rsidRPr="000C4CD2">
              <w:rPr>
                <w:rFonts w:ascii="Arial" w:hAnsi="Arial" w:cs="Arial"/>
                <w:sz w:val="24"/>
                <w:szCs w:val="24"/>
              </w:rPr>
              <w:t>…………………………………………………………………..</w:t>
            </w:r>
            <w:r w:rsidR="002614FC" w:rsidRPr="000C4CD2">
              <w:rPr>
                <w:rFonts w:ascii="Arial" w:hAnsi="Arial" w:cs="Arial"/>
                <w:sz w:val="24"/>
                <w:szCs w:val="24"/>
              </w:rPr>
              <w:t>…</w:t>
            </w:r>
          </w:p>
        </w:tc>
        <w:tc>
          <w:tcPr>
            <w:tcW w:w="483" w:type="dxa"/>
          </w:tcPr>
          <w:p w:rsidR="000A1E78"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25</w:t>
            </w:r>
          </w:p>
        </w:tc>
      </w:tr>
      <w:tr w:rsidR="000A1E78" w:rsidRPr="000C4CD2" w:rsidTr="002614FC">
        <w:tc>
          <w:tcPr>
            <w:tcW w:w="8755" w:type="dxa"/>
          </w:tcPr>
          <w:p w:rsidR="000A1E78" w:rsidRPr="000C4CD2" w:rsidRDefault="000A1E78" w:rsidP="00031AA0">
            <w:pPr>
              <w:pStyle w:val="Prrafodelista"/>
              <w:tabs>
                <w:tab w:val="left" w:pos="76"/>
              </w:tabs>
              <w:spacing w:after="0" w:line="240" w:lineRule="auto"/>
              <w:rPr>
                <w:rFonts w:ascii="Arial" w:hAnsi="Arial" w:cs="Arial"/>
                <w:b/>
                <w:sz w:val="24"/>
                <w:szCs w:val="24"/>
              </w:rPr>
            </w:pPr>
          </w:p>
        </w:tc>
        <w:tc>
          <w:tcPr>
            <w:tcW w:w="483" w:type="dxa"/>
          </w:tcPr>
          <w:p w:rsidR="000A1E78" w:rsidRPr="000C4CD2" w:rsidRDefault="000A1E78" w:rsidP="00031AA0">
            <w:pPr>
              <w:tabs>
                <w:tab w:val="left" w:pos="76"/>
              </w:tabs>
              <w:spacing w:after="0" w:line="240" w:lineRule="auto"/>
              <w:jc w:val="right"/>
              <w:rPr>
                <w:rFonts w:ascii="Arial" w:hAnsi="Arial" w:cs="Arial"/>
                <w:sz w:val="24"/>
                <w:szCs w:val="24"/>
              </w:rPr>
            </w:pPr>
          </w:p>
        </w:tc>
      </w:tr>
      <w:tr w:rsidR="002614FC" w:rsidRPr="000C4CD2" w:rsidTr="002614FC">
        <w:tc>
          <w:tcPr>
            <w:tcW w:w="8755" w:type="dxa"/>
          </w:tcPr>
          <w:p w:rsidR="002614FC" w:rsidRPr="000C4CD2" w:rsidRDefault="007F7CED" w:rsidP="002614FC">
            <w:pPr>
              <w:pStyle w:val="Prrafodelista"/>
              <w:tabs>
                <w:tab w:val="left" w:pos="76"/>
              </w:tabs>
              <w:spacing w:after="0" w:line="240" w:lineRule="auto"/>
              <w:rPr>
                <w:rFonts w:ascii="Arial" w:hAnsi="Arial" w:cs="Arial"/>
                <w:b/>
                <w:sz w:val="24"/>
                <w:szCs w:val="24"/>
              </w:rPr>
            </w:pPr>
            <w:r w:rsidRPr="000C4CD2">
              <w:rPr>
                <w:rFonts w:ascii="Arial" w:hAnsi="Arial" w:cs="Arial"/>
                <w:sz w:val="24"/>
                <w:szCs w:val="24"/>
              </w:rPr>
              <w:t xml:space="preserve">4.1 </w:t>
            </w:r>
            <w:r w:rsidR="00C25FA7" w:rsidRPr="000C4CD2">
              <w:rPr>
                <w:rFonts w:ascii="Arial" w:hAnsi="Arial" w:cs="Arial"/>
                <w:sz w:val="24"/>
                <w:szCs w:val="24"/>
              </w:rPr>
              <w:t>Departamento de Mercadeo …………</w:t>
            </w:r>
            <w:r w:rsidRPr="000C4CD2">
              <w:rPr>
                <w:rFonts w:ascii="Arial" w:hAnsi="Arial" w:cs="Arial"/>
                <w:sz w:val="24"/>
                <w:szCs w:val="24"/>
              </w:rPr>
              <w:t>..………………………………</w:t>
            </w:r>
            <w:r w:rsidR="002614FC" w:rsidRPr="000C4CD2">
              <w:rPr>
                <w:rFonts w:ascii="Arial" w:hAnsi="Arial" w:cs="Arial"/>
                <w:sz w:val="24"/>
                <w:szCs w:val="24"/>
              </w:rPr>
              <w:t>…..</w:t>
            </w:r>
          </w:p>
        </w:tc>
        <w:tc>
          <w:tcPr>
            <w:tcW w:w="483" w:type="dxa"/>
          </w:tcPr>
          <w:p w:rsidR="002614FC" w:rsidRPr="000C4CD2" w:rsidRDefault="00A353FC" w:rsidP="00031AA0">
            <w:pPr>
              <w:tabs>
                <w:tab w:val="left" w:pos="76"/>
              </w:tabs>
              <w:spacing w:after="0" w:line="240" w:lineRule="auto"/>
              <w:jc w:val="right"/>
              <w:rPr>
                <w:rFonts w:ascii="Arial" w:hAnsi="Arial" w:cs="Arial"/>
                <w:sz w:val="24"/>
                <w:szCs w:val="24"/>
              </w:rPr>
            </w:pPr>
            <w:r>
              <w:rPr>
                <w:rFonts w:ascii="Arial" w:hAnsi="Arial" w:cs="Arial"/>
                <w:sz w:val="24"/>
                <w:szCs w:val="24"/>
              </w:rPr>
              <w:t>25</w:t>
            </w:r>
          </w:p>
        </w:tc>
      </w:tr>
      <w:tr w:rsidR="002614FC" w:rsidRPr="000C4CD2" w:rsidTr="002614FC">
        <w:tc>
          <w:tcPr>
            <w:tcW w:w="8755" w:type="dxa"/>
          </w:tcPr>
          <w:p w:rsidR="002614FC" w:rsidRPr="000C4CD2" w:rsidRDefault="007F7CED" w:rsidP="00031AA0">
            <w:pPr>
              <w:pStyle w:val="Prrafodelista"/>
              <w:tabs>
                <w:tab w:val="left" w:pos="76"/>
              </w:tabs>
              <w:spacing w:after="0" w:line="240" w:lineRule="auto"/>
              <w:rPr>
                <w:rFonts w:ascii="Arial" w:hAnsi="Arial" w:cs="Arial"/>
                <w:b/>
                <w:sz w:val="24"/>
                <w:szCs w:val="24"/>
              </w:rPr>
            </w:pPr>
            <w:r w:rsidRPr="000C4CD2">
              <w:rPr>
                <w:rFonts w:ascii="Arial" w:hAnsi="Arial" w:cs="Arial"/>
                <w:sz w:val="24"/>
                <w:szCs w:val="24"/>
              </w:rPr>
              <w:t xml:space="preserve">4.2 </w:t>
            </w:r>
            <w:r w:rsidR="002614FC" w:rsidRPr="000C4CD2">
              <w:rPr>
                <w:rFonts w:ascii="Arial" w:hAnsi="Arial" w:cs="Arial"/>
                <w:sz w:val="24"/>
                <w:szCs w:val="24"/>
              </w:rPr>
              <w:t>Departamento de Tecno</w:t>
            </w:r>
            <w:r w:rsidRPr="000C4CD2">
              <w:rPr>
                <w:rFonts w:ascii="Arial" w:hAnsi="Arial" w:cs="Arial"/>
                <w:sz w:val="24"/>
                <w:szCs w:val="24"/>
              </w:rPr>
              <w:t xml:space="preserve">logías de la </w:t>
            </w:r>
            <w:r w:rsidR="000B2A04" w:rsidRPr="000C4CD2">
              <w:rPr>
                <w:rFonts w:ascii="Arial" w:hAnsi="Arial" w:cs="Arial"/>
                <w:sz w:val="24"/>
                <w:szCs w:val="24"/>
              </w:rPr>
              <w:t>Información…</w:t>
            </w:r>
            <w:r w:rsidRPr="000C4CD2">
              <w:rPr>
                <w:rFonts w:ascii="Arial" w:hAnsi="Arial" w:cs="Arial"/>
                <w:sz w:val="24"/>
                <w:szCs w:val="24"/>
              </w:rPr>
              <w:t>……</w:t>
            </w:r>
            <w:r w:rsidR="00C25FA7" w:rsidRPr="000C4CD2">
              <w:rPr>
                <w:rFonts w:ascii="Arial" w:hAnsi="Arial" w:cs="Arial"/>
                <w:sz w:val="24"/>
                <w:szCs w:val="24"/>
              </w:rPr>
              <w:t>.</w:t>
            </w:r>
            <w:r w:rsidRPr="000C4CD2">
              <w:rPr>
                <w:rFonts w:ascii="Arial" w:hAnsi="Arial" w:cs="Arial"/>
                <w:sz w:val="24"/>
                <w:szCs w:val="24"/>
              </w:rPr>
              <w:t>…….</w:t>
            </w:r>
            <w:r w:rsidR="002614FC" w:rsidRPr="000C4CD2">
              <w:rPr>
                <w:rFonts w:ascii="Arial" w:hAnsi="Arial" w:cs="Arial"/>
                <w:sz w:val="24"/>
                <w:szCs w:val="24"/>
              </w:rPr>
              <w:t>………...</w:t>
            </w:r>
          </w:p>
        </w:tc>
        <w:tc>
          <w:tcPr>
            <w:tcW w:w="483" w:type="dxa"/>
          </w:tcPr>
          <w:p w:rsidR="002614FC" w:rsidRPr="000C4CD2" w:rsidRDefault="00A353FC" w:rsidP="002614FC">
            <w:pPr>
              <w:tabs>
                <w:tab w:val="left" w:pos="76"/>
              </w:tabs>
              <w:spacing w:after="0" w:line="240" w:lineRule="auto"/>
              <w:jc w:val="right"/>
              <w:rPr>
                <w:rFonts w:ascii="Arial" w:hAnsi="Arial" w:cs="Arial"/>
                <w:sz w:val="24"/>
                <w:szCs w:val="24"/>
              </w:rPr>
            </w:pPr>
            <w:r>
              <w:rPr>
                <w:rFonts w:ascii="Arial" w:hAnsi="Arial" w:cs="Arial"/>
                <w:sz w:val="24"/>
                <w:szCs w:val="24"/>
              </w:rPr>
              <w:t>25</w:t>
            </w:r>
          </w:p>
        </w:tc>
      </w:tr>
      <w:tr w:rsidR="002614FC" w:rsidRPr="000C4CD2" w:rsidTr="002614FC">
        <w:tc>
          <w:tcPr>
            <w:tcW w:w="8755" w:type="dxa"/>
          </w:tcPr>
          <w:p w:rsidR="002614FC" w:rsidRPr="000C4CD2" w:rsidRDefault="002614FC" w:rsidP="00EE5614">
            <w:pPr>
              <w:pStyle w:val="Prrafodelista"/>
              <w:tabs>
                <w:tab w:val="left" w:pos="76"/>
              </w:tabs>
              <w:spacing w:after="0" w:line="240" w:lineRule="auto"/>
              <w:rPr>
                <w:rFonts w:ascii="Arial" w:hAnsi="Arial" w:cs="Arial"/>
                <w:b/>
                <w:sz w:val="24"/>
                <w:szCs w:val="24"/>
              </w:rPr>
            </w:pPr>
          </w:p>
        </w:tc>
        <w:tc>
          <w:tcPr>
            <w:tcW w:w="483" w:type="dxa"/>
          </w:tcPr>
          <w:p w:rsidR="002614FC" w:rsidRPr="000C4CD2" w:rsidRDefault="002614FC" w:rsidP="00031AA0">
            <w:pPr>
              <w:tabs>
                <w:tab w:val="left" w:pos="76"/>
              </w:tabs>
              <w:spacing w:after="0" w:line="240" w:lineRule="auto"/>
              <w:jc w:val="right"/>
              <w:rPr>
                <w:rFonts w:ascii="Arial" w:hAnsi="Arial" w:cs="Arial"/>
                <w:sz w:val="24"/>
                <w:szCs w:val="24"/>
              </w:rPr>
            </w:pPr>
          </w:p>
        </w:tc>
      </w:tr>
    </w:tbl>
    <w:p w:rsidR="000A1E78" w:rsidRPr="000C4CD2" w:rsidRDefault="000A1E78" w:rsidP="000A1E78">
      <w:pPr>
        <w:rPr>
          <w:rFonts w:ascii="Arial" w:hAnsi="Arial" w:cs="Arial"/>
          <w:sz w:val="24"/>
          <w:szCs w:val="24"/>
        </w:rPr>
      </w:pPr>
      <w:r w:rsidRPr="000C4CD2">
        <w:rPr>
          <w:rFonts w:ascii="Arial" w:hAnsi="Arial" w:cs="Arial"/>
          <w:sz w:val="24"/>
          <w:szCs w:val="24"/>
        </w:rPr>
        <w:br w:type="page"/>
      </w:r>
    </w:p>
    <w:p w:rsidR="000A1E78" w:rsidRPr="000C4CD2" w:rsidRDefault="000A1E78" w:rsidP="000A1E78">
      <w:pPr>
        <w:pStyle w:val="TtuloTDC"/>
        <w:jc w:val="center"/>
        <w:rPr>
          <w:rFonts w:ascii="Arial" w:hAnsi="Arial" w:cs="Arial"/>
          <w:bCs w:val="0"/>
          <w:color w:val="auto"/>
          <w:sz w:val="24"/>
          <w:szCs w:val="24"/>
          <w:lang w:val="es-ES" w:eastAsia="en-US"/>
        </w:rPr>
      </w:pPr>
      <w:r w:rsidRPr="000C4CD2">
        <w:rPr>
          <w:rFonts w:ascii="Arial" w:hAnsi="Arial" w:cs="Arial"/>
          <w:bCs w:val="0"/>
          <w:color w:val="auto"/>
          <w:sz w:val="24"/>
          <w:szCs w:val="24"/>
          <w:lang w:val="es-ES" w:eastAsia="en-US"/>
        </w:rPr>
        <w:lastRenderedPageBreak/>
        <w:t>Tabla, Cuadros y Gráficos</w:t>
      </w:r>
    </w:p>
    <w:p w:rsidR="000A1E78" w:rsidRPr="000C4CD2" w:rsidRDefault="000A1E78" w:rsidP="000A1E78">
      <w:pPr>
        <w:rPr>
          <w:rFonts w:ascii="Arial" w:hAnsi="Arial" w:cs="Arial"/>
          <w:sz w:val="24"/>
          <w:szCs w:val="24"/>
          <w:lang w:val="es-ES"/>
        </w:rPr>
      </w:pPr>
    </w:p>
    <w:tbl>
      <w:tblPr>
        <w:tblW w:w="8961" w:type="dxa"/>
        <w:tblLook w:val="00A0" w:firstRow="1" w:lastRow="0" w:firstColumn="1" w:lastColumn="0" w:noHBand="0" w:noVBand="0"/>
      </w:tblPr>
      <w:tblGrid>
        <w:gridCol w:w="8472"/>
        <w:gridCol w:w="489"/>
      </w:tblGrid>
      <w:tr w:rsidR="000A1E78" w:rsidRPr="000C4CD2" w:rsidTr="008C76DB">
        <w:tc>
          <w:tcPr>
            <w:tcW w:w="8472" w:type="dxa"/>
          </w:tcPr>
          <w:p w:rsidR="000A1E78" w:rsidRPr="000C4CD2" w:rsidRDefault="000A1E78" w:rsidP="000A1E78">
            <w:pPr>
              <w:spacing w:after="0" w:line="240" w:lineRule="auto"/>
              <w:rPr>
                <w:rFonts w:ascii="Arial" w:hAnsi="Arial" w:cs="Arial"/>
                <w:b/>
                <w:sz w:val="24"/>
                <w:szCs w:val="24"/>
                <w:lang w:val="es-ES"/>
              </w:rPr>
            </w:pPr>
            <w:r w:rsidRPr="000C4CD2">
              <w:rPr>
                <w:rFonts w:ascii="Arial" w:hAnsi="Arial" w:cs="Arial"/>
                <w:b/>
                <w:sz w:val="24"/>
                <w:szCs w:val="24"/>
                <w:lang w:val="es-ES"/>
              </w:rPr>
              <w:t>Tablas</w:t>
            </w:r>
          </w:p>
        </w:tc>
        <w:tc>
          <w:tcPr>
            <w:tcW w:w="489" w:type="dxa"/>
          </w:tcPr>
          <w:p w:rsidR="000A1E78" w:rsidRPr="000C4CD2" w:rsidRDefault="000A1E78" w:rsidP="000A1E78">
            <w:pPr>
              <w:spacing w:after="0" w:line="240" w:lineRule="auto"/>
              <w:rPr>
                <w:rFonts w:ascii="Arial" w:hAnsi="Arial" w:cs="Arial"/>
                <w:b/>
                <w:sz w:val="24"/>
                <w:szCs w:val="24"/>
                <w:lang w:val="es-ES"/>
              </w:rPr>
            </w:pP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lang w:val="es-ES"/>
              </w:rPr>
            </w:pPr>
          </w:p>
          <w:p w:rsidR="000A1E78" w:rsidRPr="000C4CD2" w:rsidRDefault="000A1E78" w:rsidP="000A1E78">
            <w:pPr>
              <w:spacing w:after="0" w:line="240" w:lineRule="auto"/>
              <w:rPr>
                <w:rFonts w:ascii="Arial" w:hAnsi="Arial" w:cs="Arial"/>
                <w:sz w:val="24"/>
                <w:szCs w:val="24"/>
                <w:lang w:val="es-ES"/>
              </w:rPr>
            </w:pPr>
            <w:r w:rsidRPr="000C4CD2">
              <w:rPr>
                <w:rFonts w:ascii="Arial" w:hAnsi="Arial" w:cs="Arial"/>
                <w:sz w:val="24"/>
                <w:szCs w:val="24"/>
                <w:lang w:val="es-ES"/>
              </w:rPr>
              <w:t>Casos Recibidos ……………………………..……………………………...………</w:t>
            </w:r>
          </w:p>
        </w:tc>
        <w:tc>
          <w:tcPr>
            <w:tcW w:w="489" w:type="dxa"/>
          </w:tcPr>
          <w:p w:rsidR="000A1E78" w:rsidRPr="000C4CD2" w:rsidRDefault="000A1E78" w:rsidP="000A1E78">
            <w:pPr>
              <w:spacing w:after="0" w:line="240" w:lineRule="auto"/>
              <w:jc w:val="right"/>
              <w:rPr>
                <w:rFonts w:ascii="Arial" w:hAnsi="Arial" w:cs="Arial"/>
                <w:sz w:val="24"/>
                <w:szCs w:val="24"/>
                <w:lang w:val="es-ES"/>
              </w:rPr>
            </w:pPr>
          </w:p>
          <w:p w:rsidR="000A1E78" w:rsidRPr="000C4CD2" w:rsidRDefault="00F840F2" w:rsidP="000A1E78">
            <w:pPr>
              <w:spacing w:after="0" w:line="240" w:lineRule="auto"/>
              <w:jc w:val="right"/>
              <w:rPr>
                <w:rFonts w:ascii="Arial" w:hAnsi="Arial" w:cs="Arial"/>
                <w:sz w:val="24"/>
                <w:szCs w:val="24"/>
                <w:lang w:val="es-ES"/>
              </w:rPr>
            </w:pPr>
            <w:r>
              <w:rPr>
                <w:rFonts w:ascii="Arial" w:hAnsi="Arial" w:cs="Arial"/>
                <w:sz w:val="24"/>
                <w:szCs w:val="24"/>
                <w:lang w:val="es-ES"/>
              </w:rPr>
              <w:t>3</w:t>
            </w: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lang w:val="es-ES"/>
              </w:rPr>
            </w:pPr>
          </w:p>
        </w:tc>
        <w:tc>
          <w:tcPr>
            <w:tcW w:w="489" w:type="dxa"/>
          </w:tcPr>
          <w:p w:rsidR="000A1E78" w:rsidRPr="000C4CD2" w:rsidRDefault="000A1E78" w:rsidP="000A1E78">
            <w:pPr>
              <w:spacing w:after="0" w:line="240" w:lineRule="auto"/>
              <w:jc w:val="right"/>
              <w:rPr>
                <w:rFonts w:ascii="Arial" w:hAnsi="Arial" w:cs="Arial"/>
                <w:sz w:val="24"/>
                <w:szCs w:val="24"/>
                <w:lang w:val="es-ES"/>
              </w:rPr>
            </w:pPr>
          </w:p>
        </w:tc>
      </w:tr>
      <w:tr w:rsidR="000A1E78" w:rsidRPr="000C4CD2" w:rsidTr="008C76DB">
        <w:tc>
          <w:tcPr>
            <w:tcW w:w="8472" w:type="dxa"/>
          </w:tcPr>
          <w:p w:rsidR="000A1E78" w:rsidRPr="000C4CD2" w:rsidRDefault="000A1E78" w:rsidP="000A1E78">
            <w:pPr>
              <w:spacing w:after="0" w:line="240" w:lineRule="auto"/>
              <w:rPr>
                <w:rFonts w:ascii="Arial" w:hAnsi="Arial" w:cs="Arial"/>
                <w:b/>
                <w:sz w:val="24"/>
                <w:szCs w:val="24"/>
                <w:lang w:val="es-ES"/>
              </w:rPr>
            </w:pPr>
            <w:r w:rsidRPr="000C4CD2">
              <w:rPr>
                <w:rFonts w:ascii="Arial" w:hAnsi="Arial" w:cs="Arial"/>
                <w:b/>
                <w:sz w:val="24"/>
                <w:szCs w:val="24"/>
                <w:lang w:val="es-ES"/>
              </w:rPr>
              <w:t>Cuadros y Gráficos</w:t>
            </w:r>
          </w:p>
        </w:tc>
        <w:tc>
          <w:tcPr>
            <w:tcW w:w="489" w:type="dxa"/>
          </w:tcPr>
          <w:p w:rsidR="000A1E78" w:rsidRPr="000C4CD2" w:rsidRDefault="000A1E78" w:rsidP="000A1E78">
            <w:pPr>
              <w:spacing w:after="0" w:line="240" w:lineRule="auto"/>
              <w:jc w:val="right"/>
              <w:rPr>
                <w:rFonts w:ascii="Arial" w:hAnsi="Arial" w:cs="Arial"/>
                <w:sz w:val="24"/>
                <w:szCs w:val="24"/>
                <w:lang w:val="es-ES"/>
              </w:rPr>
            </w:pP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lang w:val="es-ES"/>
              </w:rPr>
            </w:pPr>
          </w:p>
          <w:p w:rsidR="000A1E78" w:rsidRPr="000C4CD2" w:rsidRDefault="000A1E78" w:rsidP="000A1E78">
            <w:pPr>
              <w:spacing w:after="0" w:line="240" w:lineRule="auto"/>
              <w:rPr>
                <w:rFonts w:ascii="Arial" w:hAnsi="Arial" w:cs="Arial"/>
                <w:sz w:val="24"/>
                <w:szCs w:val="24"/>
                <w:lang w:val="es-ES"/>
              </w:rPr>
            </w:pPr>
            <w:r w:rsidRPr="000C4CD2">
              <w:rPr>
                <w:rFonts w:ascii="Arial" w:hAnsi="Arial" w:cs="Arial"/>
                <w:sz w:val="24"/>
                <w:szCs w:val="24"/>
                <w:lang w:val="es-ES"/>
              </w:rPr>
              <w:t>Tipo de cliente atendido ………………………………...……………………….….</w:t>
            </w:r>
          </w:p>
        </w:tc>
        <w:tc>
          <w:tcPr>
            <w:tcW w:w="489" w:type="dxa"/>
          </w:tcPr>
          <w:p w:rsidR="000A1E78" w:rsidRPr="000C4CD2" w:rsidRDefault="000A1E78" w:rsidP="000A1E78">
            <w:pPr>
              <w:spacing w:after="0" w:line="240" w:lineRule="auto"/>
              <w:jc w:val="right"/>
              <w:rPr>
                <w:rFonts w:ascii="Arial" w:hAnsi="Arial" w:cs="Arial"/>
                <w:sz w:val="24"/>
                <w:szCs w:val="24"/>
                <w:lang w:val="es-ES"/>
              </w:rPr>
            </w:pPr>
          </w:p>
          <w:p w:rsidR="000A1E78" w:rsidRPr="000C4CD2" w:rsidRDefault="00F840F2" w:rsidP="000A1E78">
            <w:pPr>
              <w:spacing w:after="0" w:line="240" w:lineRule="auto"/>
              <w:jc w:val="right"/>
              <w:rPr>
                <w:rFonts w:ascii="Arial" w:hAnsi="Arial" w:cs="Arial"/>
                <w:sz w:val="24"/>
                <w:szCs w:val="24"/>
                <w:lang w:val="es-ES"/>
              </w:rPr>
            </w:pPr>
            <w:r>
              <w:rPr>
                <w:rFonts w:ascii="Arial" w:hAnsi="Arial" w:cs="Arial"/>
                <w:sz w:val="24"/>
                <w:szCs w:val="24"/>
                <w:lang w:val="es-ES"/>
              </w:rPr>
              <w:t>6</w:t>
            </w:r>
          </w:p>
        </w:tc>
      </w:tr>
      <w:tr w:rsidR="000A1E78" w:rsidRPr="000C4CD2" w:rsidTr="008C76DB">
        <w:tc>
          <w:tcPr>
            <w:tcW w:w="8472" w:type="dxa"/>
          </w:tcPr>
          <w:p w:rsidR="000A1E78" w:rsidRPr="000C4CD2" w:rsidRDefault="000A1E78" w:rsidP="003809D9">
            <w:pPr>
              <w:spacing w:after="0" w:line="240" w:lineRule="auto"/>
              <w:rPr>
                <w:rFonts w:ascii="Arial" w:hAnsi="Arial" w:cs="Arial"/>
                <w:sz w:val="24"/>
                <w:szCs w:val="24"/>
                <w:lang w:val="es-ES"/>
              </w:rPr>
            </w:pPr>
            <w:r w:rsidRPr="000C4CD2">
              <w:rPr>
                <w:rFonts w:ascii="Arial" w:hAnsi="Arial" w:cs="Arial"/>
                <w:sz w:val="24"/>
                <w:szCs w:val="24"/>
                <w:lang w:val="es-ES"/>
              </w:rPr>
              <w:t xml:space="preserve">Gestiones de acuerdo al </w:t>
            </w:r>
            <w:r w:rsidR="000B2A04" w:rsidRPr="000C4CD2">
              <w:rPr>
                <w:rFonts w:ascii="Arial" w:hAnsi="Arial" w:cs="Arial"/>
                <w:sz w:val="24"/>
                <w:szCs w:val="24"/>
                <w:lang w:val="es-ES"/>
              </w:rPr>
              <w:t>medio…</w:t>
            </w:r>
            <w:r w:rsidRPr="000C4CD2">
              <w:rPr>
                <w:rFonts w:ascii="Arial" w:hAnsi="Arial" w:cs="Arial"/>
                <w:sz w:val="24"/>
                <w:szCs w:val="24"/>
                <w:lang w:val="es-ES"/>
              </w:rPr>
              <w:t>………</w:t>
            </w:r>
            <w:r w:rsidR="003809D9" w:rsidRPr="000C4CD2">
              <w:rPr>
                <w:rFonts w:ascii="Arial" w:hAnsi="Arial" w:cs="Arial"/>
                <w:sz w:val="24"/>
                <w:szCs w:val="24"/>
                <w:lang w:val="es-ES"/>
              </w:rPr>
              <w:t>...</w:t>
            </w:r>
            <w:r w:rsidRPr="000C4CD2">
              <w:rPr>
                <w:rFonts w:ascii="Arial" w:hAnsi="Arial" w:cs="Arial"/>
                <w:sz w:val="24"/>
                <w:szCs w:val="24"/>
                <w:lang w:val="es-ES"/>
              </w:rPr>
              <w:t>……………………</w:t>
            </w:r>
            <w:r w:rsidR="005A252D" w:rsidRPr="000C4CD2">
              <w:rPr>
                <w:rFonts w:ascii="Arial" w:hAnsi="Arial" w:cs="Arial"/>
                <w:sz w:val="24"/>
                <w:szCs w:val="24"/>
                <w:lang w:val="es-ES"/>
              </w:rPr>
              <w:t>.</w:t>
            </w:r>
            <w:r w:rsidRPr="000C4CD2">
              <w:rPr>
                <w:rFonts w:ascii="Arial" w:hAnsi="Arial" w:cs="Arial"/>
                <w:sz w:val="24"/>
                <w:szCs w:val="24"/>
                <w:lang w:val="es-ES"/>
              </w:rPr>
              <w:t>…………….…...</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6</w:t>
            </w:r>
          </w:p>
        </w:tc>
      </w:tr>
      <w:tr w:rsidR="000A1E78" w:rsidRPr="000C4CD2" w:rsidTr="008C76DB">
        <w:tc>
          <w:tcPr>
            <w:tcW w:w="8472" w:type="dxa"/>
          </w:tcPr>
          <w:p w:rsidR="000A1E78" w:rsidRPr="000C4CD2" w:rsidRDefault="000A1E78" w:rsidP="003809D9">
            <w:pPr>
              <w:spacing w:after="0" w:line="240" w:lineRule="auto"/>
              <w:rPr>
                <w:rFonts w:ascii="Arial" w:hAnsi="Arial" w:cs="Arial"/>
                <w:sz w:val="24"/>
                <w:szCs w:val="24"/>
                <w:lang w:val="es-ES"/>
              </w:rPr>
            </w:pPr>
            <w:r w:rsidRPr="000C4CD2">
              <w:rPr>
                <w:rFonts w:ascii="Arial" w:hAnsi="Arial" w:cs="Arial"/>
                <w:sz w:val="24"/>
                <w:szCs w:val="24"/>
                <w:lang w:val="es-ES"/>
              </w:rPr>
              <w:t xml:space="preserve">Clasificación de los </w:t>
            </w:r>
            <w:r w:rsidR="000B2A04" w:rsidRPr="000C4CD2">
              <w:rPr>
                <w:rFonts w:ascii="Arial" w:hAnsi="Arial" w:cs="Arial"/>
                <w:sz w:val="24"/>
                <w:szCs w:val="24"/>
                <w:lang w:val="es-ES"/>
              </w:rPr>
              <w:t>casos…</w:t>
            </w:r>
            <w:r w:rsidRPr="000C4CD2">
              <w:rPr>
                <w:rFonts w:ascii="Arial" w:hAnsi="Arial" w:cs="Arial"/>
                <w:sz w:val="24"/>
                <w:szCs w:val="24"/>
                <w:lang w:val="es-ES"/>
              </w:rPr>
              <w:t>………………</w:t>
            </w:r>
            <w:r w:rsidR="003809D9" w:rsidRPr="000C4CD2">
              <w:rPr>
                <w:rFonts w:ascii="Arial" w:hAnsi="Arial" w:cs="Arial"/>
                <w:sz w:val="24"/>
                <w:szCs w:val="24"/>
                <w:lang w:val="es-ES"/>
              </w:rPr>
              <w:t>...</w:t>
            </w:r>
            <w:r w:rsidRPr="000C4CD2">
              <w:rPr>
                <w:rFonts w:ascii="Arial" w:hAnsi="Arial" w:cs="Arial"/>
                <w:sz w:val="24"/>
                <w:szCs w:val="24"/>
                <w:lang w:val="es-ES"/>
              </w:rPr>
              <w:t>……………………</w:t>
            </w:r>
            <w:r w:rsidR="005A252D" w:rsidRPr="000C4CD2">
              <w:rPr>
                <w:rFonts w:ascii="Arial" w:hAnsi="Arial" w:cs="Arial"/>
                <w:sz w:val="24"/>
                <w:szCs w:val="24"/>
                <w:lang w:val="es-ES"/>
              </w:rPr>
              <w:t>.</w:t>
            </w:r>
            <w:r w:rsidRPr="000C4CD2">
              <w:rPr>
                <w:rFonts w:ascii="Arial" w:hAnsi="Arial" w:cs="Arial"/>
                <w:sz w:val="24"/>
                <w:szCs w:val="24"/>
                <w:lang w:val="es-ES"/>
              </w:rPr>
              <w:t>…….………….</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7</w:t>
            </w:r>
          </w:p>
        </w:tc>
      </w:tr>
      <w:tr w:rsidR="000A1E78" w:rsidRPr="000C4CD2" w:rsidTr="008C76DB">
        <w:tc>
          <w:tcPr>
            <w:tcW w:w="8472" w:type="dxa"/>
          </w:tcPr>
          <w:p w:rsidR="000A1E78" w:rsidRPr="000C4CD2" w:rsidRDefault="000A1E78" w:rsidP="003809D9">
            <w:pPr>
              <w:spacing w:after="0" w:line="240" w:lineRule="auto"/>
              <w:rPr>
                <w:rFonts w:ascii="Arial" w:hAnsi="Arial" w:cs="Arial"/>
                <w:sz w:val="24"/>
                <w:szCs w:val="24"/>
                <w:lang w:val="es-ES"/>
              </w:rPr>
            </w:pPr>
            <w:r w:rsidRPr="000C4CD2">
              <w:rPr>
                <w:rFonts w:ascii="Arial" w:hAnsi="Arial" w:cs="Arial"/>
                <w:sz w:val="24"/>
                <w:szCs w:val="24"/>
                <w:lang w:val="es-ES"/>
              </w:rPr>
              <w:t xml:space="preserve">Principales unidades organizacionales </w:t>
            </w:r>
            <w:r w:rsidR="003809D9" w:rsidRPr="000C4CD2">
              <w:rPr>
                <w:rFonts w:ascii="Arial" w:hAnsi="Arial" w:cs="Arial"/>
                <w:sz w:val="24"/>
                <w:szCs w:val="24"/>
                <w:lang w:val="es-ES"/>
              </w:rPr>
              <w:t xml:space="preserve">que originan </w:t>
            </w:r>
            <w:r w:rsidRPr="000C4CD2">
              <w:rPr>
                <w:rFonts w:ascii="Arial" w:hAnsi="Arial" w:cs="Arial"/>
                <w:sz w:val="24"/>
                <w:szCs w:val="24"/>
                <w:lang w:val="es-ES"/>
              </w:rPr>
              <w:t>consulta</w:t>
            </w:r>
            <w:r w:rsidR="003809D9" w:rsidRPr="000C4CD2">
              <w:rPr>
                <w:rFonts w:ascii="Arial" w:hAnsi="Arial" w:cs="Arial"/>
                <w:sz w:val="24"/>
                <w:szCs w:val="24"/>
                <w:lang w:val="es-ES"/>
              </w:rPr>
              <w:t xml:space="preserve"> …</w:t>
            </w:r>
            <w:r w:rsidR="005A252D" w:rsidRPr="000C4CD2">
              <w:rPr>
                <w:rFonts w:ascii="Arial" w:hAnsi="Arial" w:cs="Arial"/>
                <w:sz w:val="24"/>
                <w:szCs w:val="24"/>
                <w:lang w:val="es-ES"/>
              </w:rPr>
              <w:t>.</w:t>
            </w:r>
            <w:r w:rsidRPr="000C4CD2">
              <w:rPr>
                <w:rFonts w:ascii="Arial" w:hAnsi="Arial" w:cs="Arial"/>
                <w:sz w:val="24"/>
                <w:szCs w:val="24"/>
                <w:lang w:val="es-ES"/>
              </w:rPr>
              <w:t>.……….…….</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8</w:t>
            </w:r>
          </w:p>
        </w:tc>
      </w:tr>
      <w:tr w:rsidR="000A1E78" w:rsidRPr="000C4CD2" w:rsidTr="008C76DB">
        <w:tc>
          <w:tcPr>
            <w:tcW w:w="8472" w:type="dxa"/>
          </w:tcPr>
          <w:p w:rsidR="000A1E78" w:rsidRPr="000C4CD2" w:rsidRDefault="000A1E78" w:rsidP="003809D9">
            <w:pPr>
              <w:spacing w:after="0" w:line="240" w:lineRule="auto"/>
              <w:rPr>
                <w:rFonts w:ascii="Arial" w:hAnsi="Arial" w:cs="Arial"/>
                <w:sz w:val="24"/>
                <w:szCs w:val="24"/>
                <w:lang w:val="es-ES"/>
              </w:rPr>
            </w:pPr>
            <w:r w:rsidRPr="000C4CD2">
              <w:rPr>
                <w:rFonts w:ascii="Arial" w:hAnsi="Arial" w:cs="Arial"/>
                <w:sz w:val="24"/>
                <w:szCs w:val="24"/>
                <w:lang w:val="es-ES"/>
              </w:rPr>
              <w:t>Principales unidades organizacionales</w:t>
            </w:r>
            <w:r w:rsidR="003809D9" w:rsidRPr="000C4CD2">
              <w:rPr>
                <w:rFonts w:ascii="Arial" w:hAnsi="Arial" w:cs="Arial"/>
                <w:sz w:val="24"/>
                <w:szCs w:val="24"/>
                <w:lang w:val="es-ES"/>
              </w:rPr>
              <w:t xml:space="preserve"> que originan </w:t>
            </w:r>
            <w:r w:rsidR="000B2A04" w:rsidRPr="000C4CD2">
              <w:rPr>
                <w:rFonts w:ascii="Arial" w:hAnsi="Arial" w:cs="Arial"/>
                <w:sz w:val="24"/>
                <w:szCs w:val="24"/>
                <w:lang w:val="es-ES"/>
              </w:rPr>
              <w:t>inconformidades…</w:t>
            </w:r>
            <w:r w:rsidRPr="000C4CD2">
              <w:rPr>
                <w:rFonts w:ascii="Arial" w:hAnsi="Arial" w:cs="Arial"/>
                <w:sz w:val="24"/>
                <w:szCs w:val="24"/>
                <w:lang w:val="es-ES"/>
              </w:rPr>
              <w:t>….….</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11</w:t>
            </w:r>
          </w:p>
        </w:tc>
      </w:tr>
      <w:tr w:rsidR="000A1E78" w:rsidRPr="000C4CD2" w:rsidTr="008C76DB">
        <w:tc>
          <w:tcPr>
            <w:tcW w:w="8472" w:type="dxa"/>
          </w:tcPr>
          <w:p w:rsidR="000A1E78" w:rsidRPr="000C4CD2" w:rsidRDefault="000A1E78" w:rsidP="003809D9">
            <w:pPr>
              <w:spacing w:after="0" w:line="240" w:lineRule="auto"/>
              <w:rPr>
                <w:rFonts w:ascii="Arial" w:hAnsi="Arial" w:cs="Arial"/>
                <w:sz w:val="24"/>
                <w:szCs w:val="24"/>
                <w:lang w:val="es-ES"/>
              </w:rPr>
            </w:pPr>
            <w:r w:rsidRPr="000C4CD2">
              <w:rPr>
                <w:rFonts w:ascii="Arial" w:hAnsi="Arial" w:cs="Arial"/>
                <w:sz w:val="24"/>
                <w:szCs w:val="24"/>
              </w:rPr>
              <w:t>Denuncias</w:t>
            </w:r>
            <w:r w:rsidR="003809D9" w:rsidRPr="000C4CD2">
              <w:rPr>
                <w:rFonts w:ascii="Arial" w:hAnsi="Arial" w:cs="Arial"/>
                <w:sz w:val="24"/>
                <w:szCs w:val="24"/>
              </w:rPr>
              <w:t xml:space="preserve"> presentadas por los usuarios …</w:t>
            </w:r>
            <w:r w:rsidRPr="000C4CD2">
              <w:rPr>
                <w:rFonts w:ascii="Arial" w:hAnsi="Arial" w:cs="Arial"/>
                <w:sz w:val="24"/>
                <w:szCs w:val="24"/>
              </w:rPr>
              <w:t>…………………………………….…</w:t>
            </w:r>
          </w:p>
        </w:tc>
        <w:tc>
          <w:tcPr>
            <w:tcW w:w="489" w:type="dxa"/>
          </w:tcPr>
          <w:p w:rsidR="000A1E78" w:rsidRPr="000C4CD2" w:rsidRDefault="000A1E78" w:rsidP="000A1E78">
            <w:pPr>
              <w:spacing w:after="0" w:line="240" w:lineRule="auto"/>
              <w:jc w:val="right"/>
              <w:rPr>
                <w:rFonts w:ascii="Arial" w:hAnsi="Arial" w:cs="Arial"/>
                <w:sz w:val="24"/>
                <w:szCs w:val="24"/>
                <w:lang w:val="es-ES"/>
              </w:rPr>
            </w:pPr>
            <w:r w:rsidRPr="000C4CD2">
              <w:rPr>
                <w:rFonts w:ascii="Arial" w:hAnsi="Arial" w:cs="Arial"/>
                <w:sz w:val="24"/>
                <w:szCs w:val="24"/>
                <w:lang w:val="es-ES"/>
              </w:rPr>
              <w:t>1</w:t>
            </w:r>
            <w:r w:rsidR="00284F0F">
              <w:rPr>
                <w:rFonts w:ascii="Arial" w:hAnsi="Arial" w:cs="Arial"/>
                <w:sz w:val="24"/>
                <w:szCs w:val="24"/>
                <w:lang w:val="es-ES"/>
              </w:rPr>
              <w:t>4</w:t>
            </w:r>
          </w:p>
        </w:tc>
      </w:tr>
      <w:tr w:rsidR="008C76DB" w:rsidRPr="000C4CD2" w:rsidTr="008C76DB">
        <w:tc>
          <w:tcPr>
            <w:tcW w:w="8472" w:type="dxa"/>
          </w:tcPr>
          <w:p w:rsidR="008C76DB" w:rsidRPr="000C4CD2" w:rsidRDefault="008C76DB" w:rsidP="003809D9">
            <w:pPr>
              <w:spacing w:after="0" w:line="240" w:lineRule="auto"/>
              <w:rPr>
                <w:rFonts w:ascii="Arial" w:hAnsi="Arial" w:cs="Arial"/>
                <w:sz w:val="24"/>
                <w:szCs w:val="24"/>
              </w:rPr>
            </w:pPr>
            <w:r w:rsidRPr="000C4CD2">
              <w:rPr>
                <w:rFonts w:ascii="Arial" w:hAnsi="Arial" w:cs="Arial"/>
                <w:sz w:val="24"/>
                <w:szCs w:val="24"/>
              </w:rPr>
              <w:t>Reclamos</w:t>
            </w:r>
            <w:r w:rsidR="003809D9" w:rsidRPr="000C4CD2">
              <w:rPr>
                <w:rFonts w:ascii="Arial" w:hAnsi="Arial" w:cs="Arial"/>
                <w:sz w:val="24"/>
                <w:szCs w:val="24"/>
              </w:rPr>
              <w:t xml:space="preserve"> recibidos por el público </w:t>
            </w:r>
            <w:r w:rsidRPr="000C4CD2">
              <w:rPr>
                <w:rFonts w:ascii="Arial" w:hAnsi="Arial" w:cs="Arial"/>
                <w:sz w:val="24"/>
                <w:szCs w:val="24"/>
              </w:rPr>
              <w:t>…</w:t>
            </w:r>
            <w:r w:rsidR="003809D9" w:rsidRPr="000C4CD2">
              <w:rPr>
                <w:rFonts w:ascii="Arial" w:hAnsi="Arial" w:cs="Arial"/>
                <w:sz w:val="24"/>
                <w:szCs w:val="24"/>
              </w:rPr>
              <w:t>..</w:t>
            </w:r>
            <w:r w:rsidRPr="000C4CD2">
              <w:rPr>
                <w:rFonts w:ascii="Arial" w:hAnsi="Arial" w:cs="Arial"/>
                <w:sz w:val="24"/>
                <w:szCs w:val="24"/>
              </w:rPr>
              <w:t>……………………………………………..</w:t>
            </w:r>
          </w:p>
        </w:tc>
        <w:tc>
          <w:tcPr>
            <w:tcW w:w="489" w:type="dxa"/>
          </w:tcPr>
          <w:p w:rsidR="008C76DB" w:rsidRPr="000C4CD2" w:rsidRDefault="008C76DB" w:rsidP="000A1E78">
            <w:pPr>
              <w:spacing w:after="0" w:line="240" w:lineRule="auto"/>
              <w:jc w:val="right"/>
              <w:rPr>
                <w:rFonts w:ascii="Arial" w:hAnsi="Arial" w:cs="Arial"/>
                <w:sz w:val="24"/>
                <w:szCs w:val="24"/>
                <w:lang w:val="es-ES"/>
              </w:rPr>
            </w:pPr>
            <w:r w:rsidRPr="000C4CD2">
              <w:rPr>
                <w:rFonts w:ascii="Arial" w:hAnsi="Arial" w:cs="Arial"/>
                <w:sz w:val="24"/>
                <w:szCs w:val="24"/>
                <w:lang w:val="es-ES"/>
              </w:rPr>
              <w:t>1</w:t>
            </w:r>
            <w:r w:rsidR="00284F0F">
              <w:rPr>
                <w:rFonts w:ascii="Arial" w:hAnsi="Arial" w:cs="Arial"/>
                <w:sz w:val="24"/>
                <w:szCs w:val="24"/>
                <w:lang w:val="es-ES"/>
              </w:rPr>
              <w:t>5</w:t>
            </w: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rPr>
            </w:pPr>
            <w:r w:rsidRPr="000C4CD2">
              <w:rPr>
                <w:rFonts w:ascii="Arial" w:hAnsi="Arial" w:cs="Arial"/>
                <w:sz w:val="24"/>
                <w:szCs w:val="24"/>
              </w:rPr>
              <w:t>Sugerencias recibidas por el público ………………………………………….…..</w:t>
            </w:r>
          </w:p>
        </w:tc>
        <w:tc>
          <w:tcPr>
            <w:tcW w:w="489" w:type="dxa"/>
          </w:tcPr>
          <w:p w:rsidR="000A1E78" w:rsidRPr="000C4CD2" w:rsidRDefault="00F840F2" w:rsidP="000A1E78">
            <w:pPr>
              <w:spacing w:after="0" w:line="240" w:lineRule="auto"/>
              <w:jc w:val="right"/>
              <w:rPr>
                <w:rFonts w:ascii="Arial" w:hAnsi="Arial" w:cs="Arial"/>
                <w:sz w:val="24"/>
                <w:szCs w:val="24"/>
                <w:lang w:val="es-ES"/>
              </w:rPr>
            </w:pPr>
            <w:r>
              <w:rPr>
                <w:rFonts w:ascii="Arial" w:hAnsi="Arial" w:cs="Arial"/>
                <w:sz w:val="24"/>
                <w:szCs w:val="24"/>
                <w:lang w:val="es-ES"/>
              </w:rPr>
              <w:t>17</w:t>
            </w:r>
          </w:p>
        </w:tc>
      </w:tr>
      <w:tr w:rsidR="003809D9" w:rsidRPr="000C4CD2" w:rsidTr="008C76DB">
        <w:tc>
          <w:tcPr>
            <w:tcW w:w="8472" w:type="dxa"/>
          </w:tcPr>
          <w:p w:rsidR="003809D9" w:rsidRPr="000C4CD2" w:rsidRDefault="003809D9" w:rsidP="000A1E78">
            <w:pPr>
              <w:spacing w:after="0" w:line="240" w:lineRule="auto"/>
              <w:rPr>
                <w:rFonts w:ascii="Arial" w:hAnsi="Arial" w:cs="Arial"/>
                <w:sz w:val="24"/>
                <w:szCs w:val="24"/>
              </w:rPr>
            </w:pPr>
            <w:r w:rsidRPr="000C4CD2">
              <w:rPr>
                <w:rFonts w:ascii="Arial" w:hAnsi="Arial" w:cs="Arial"/>
                <w:sz w:val="24"/>
                <w:szCs w:val="24"/>
              </w:rPr>
              <w:t>Agradecimientos recibidos por el público …………………………………………</w:t>
            </w:r>
          </w:p>
        </w:tc>
        <w:tc>
          <w:tcPr>
            <w:tcW w:w="489" w:type="dxa"/>
          </w:tcPr>
          <w:p w:rsidR="003809D9"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17</w:t>
            </w: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rPr>
            </w:pPr>
            <w:r w:rsidRPr="000C4CD2">
              <w:rPr>
                <w:rFonts w:ascii="Arial" w:hAnsi="Arial" w:cs="Arial"/>
                <w:sz w:val="24"/>
                <w:szCs w:val="24"/>
              </w:rPr>
              <w:t xml:space="preserve">Principales servicios brindados por esta Contraloría de </w:t>
            </w:r>
            <w:r w:rsidR="000B2A04" w:rsidRPr="000C4CD2">
              <w:rPr>
                <w:rFonts w:ascii="Arial" w:hAnsi="Arial" w:cs="Arial"/>
                <w:sz w:val="24"/>
                <w:szCs w:val="24"/>
              </w:rPr>
              <w:t>Servicios…</w:t>
            </w:r>
            <w:r w:rsidRPr="000C4CD2">
              <w:rPr>
                <w:rFonts w:ascii="Arial" w:hAnsi="Arial" w:cs="Arial"/>
                <w:sz w:val="24"/>
                <w:szCs w:val="24"/>
              </w:rPr>
              <w:t>….………</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17</w:t>
            </w:r>
          </w:p>
        </w:tc>
      </w:tr>
      <w:tr w:rsidR="000A1E78" w:rsidRPr="000C4CD2" w:rsidTr="008C76DB">
        <w:tc>
          <w:tcPr>
            <w:tcW w:w="8472" w:type="dxa"/>
          </w:tcPr>
          <w:p w:rsidR="000A1E78" w:rsidRPr="000C4CD2" w:rsidRDefault="000A1E78" w:rsidP="000A1E78">
            <w:pPr>
              <w:spacing w:after="0" w:line="240" w:lineRule="auto"/>
              <w:rPr>
                <w:rFonts w:ascii="Arial" w:hAnsi="Arial" w:cs="Arial"/>
                <w:sz w:val="24"/>
                <w:szCs w:val="24"/>
              </w:rPr>
            </w:pPr>
            <w:r w:rsidRPr="000C4CD2">
              <w:rPr>
                <w:rFonts w:ascii="Arial" w:hAnsi="Arial" w:cs="Arial"/>
                <w:sz w:val="24"/>
                <w:szCs w:val="24"/>
              </w:rPr>
              <w:t>Estado actual de los casos …………………………………………………….…..</w:t>
            </w:r>
          </w:p>
        </w:tc>
        <w:tc>
          <w:tcPr>
            <w:tcW w:w="489" w:type="dxa"/>
          </w:tcPr>
          <w:p w:rsidR="000A1E78" w:rsidRPr="000C4CD2" w:rsidRDefault="00284F0F" w:rsidP="000A1E78">
            <w:pPr>
              <w:spacing w:after="0" w:line="240" w:lineRule="auto"/>
              <w:jc w:val="right"/>
              <w:rPr>
                <w:rFonts w:ascii="Arial" w:hAnsi="Arial" w:cs="Arial"/>
                <w:sz w:val="24"/>
                <w:szCs w:val="24"/>
                <w:lang w:val="es-ES"/>
              </w:rPr>
            </w:pPr>
            <w:r>
              <w:rPr>
                <w:rFonts w:ascii="Arial" w:hAnsi="Arial" w:cs="Arial"/>
                <w:sz w:val="24"/>
                <w:szCs w:val="24"/>
                <w:lang w:val="es-ES"/>
              </w:rPr>
              <w:t>19</w:t>
            </w:r>
          </w:p>
        </w:tc>
      </w:tr>
    </w:tbl>
    <w:p w:rsidR="000A1E78" w:rsidRPr="000C4CD2" w:rsidRDefault="000A1E78" w:rsidP="000A1E78">
      <w:pPr>
        <w:rPr>
          <w:rFonts w:ascii="Arial" w:hAnsi="Arial" w:cs="Arial"/>
          <w:b/>
          <w:sz w:val="24"/>
          <w:szCs w:val="24"/>
        </w:rPr>
        <w:sectPr w:rsidR="000A1E78" w:rsidRPr="000C4CD2" w:rsidSect="00D2075B">
          <w:footerReference w:type="first" r:id="rId9"/>
          <w:pgSz w:w="12240" w:h="15840" w:code="1"/>
          <w:pgMar w:top="1418" w:right="1701" w:bottom="1418" w:left="1701" w:header="709" w:footer="709" w:gutter="0"/>
          <w:pgNumType w:start="0"/>
          <w:cols w:space="708"/>
          <w:titlePg/>
          <w:docGrid w:linePitch="360"/>
        </w:sectPr>
      </w:pPr>
    </w:p>
    <w:p w:rsidR="000A1E78" w:rsidRPr="000C4CD2" w:rsidRDefault="000A1E78" w:rsidP="005836F7">
      <w:pPr>
        <w:spacing w:after="0" w:line="360" w:lineRule="auto"/>
        <w:rPr>
          <w:rFonts w:ascii="Arial" w:hAnsi="Arial" w:cs="Arial"/>
          <w:b/>
          <w:sz w:val="24"/>
          <w:szCs w:val="24"/>
        </w:rPr>
      </w:pPr>
    </w:p>
    <w:p w:rsidR="000A1E78" w:rsidRPr="000C4CD2" w:rsidRDefault="000A1E78" w:rsidP="005836F7">
      <w:pPr>
        <w:spacing w:after="0" w:line="360" w:lineRule="auto"/>
        <w:rPr>
          <w:rFonts w:ascii="Arial" w:hAnsi="Arial" w:cs="Arial"/>
          <w:b/>
          <w:sz w:val="2"/>
          <w:szCs w:val="24"/>
        </w:rPr>
      </w:pPr>
    </w:p>
    <w:p w:rsidR="000A1E78" w:rsidRPr="000C4CD2" w:rsidRDefault="000A1E78" w:rsidP="005836F7">
      <w:pPr>
        <w:spacing w:after="0" w:line="360" w:lineRule="auto"/>
        <w:rPr>
          <w:rFonts w:ascii="Arial" w:hAnsi="Arial" w:cs="Arial"/>
          <w:b/>
          <w:sz w:val="24"/>
          <w:szCs w:val="24"/>
          <w:u w:val="single"/>
        </w:rPr>
      </w:pPr>
      <w:r w:rsidRPr="000C4CD2">
        <w:rPr>
          <w:rFonts w:ascii="Arial" w:hAnsi="Arial" w:cs="Arial"/>
          <w:b/>
          <w:sz w:val="24"/>
          <w:szCs w:val="24"/>
          <w:u w:val="single"/>
        </w:rPr>
        <w:t>I PARTE___________________________________________________________</w:t>
      </w:r>
    </w:p>
    <w:p w:rsidR="000A1E78" w:rsidRPr="000C4CD2" w:rsidRDefault="000A1E78" w:rsidP="005836F7">
      <w:pPr>
        <w:pStyle w:val="Ttulo1"/>
        <w:numPr>
          <w:ilvl w:val="0"/>
          <w:numId w:val="0"/>
        </w:numPr>
        <w:spacing w:before="0" w:line="360" w:lineRule="auto"/>
        <w:rPr>
          <w:rFonts w:ascii="Arial" w:hAnsi="Arial" w:cs="Arial"/>
          <w:color w:val="auto"/>
          <w:sz w:val="24"/>
          <w:szCs w:val="24"/>
        </w:rPr>
      </w:pPr>
      <w:bookmarkStart w:id="1" w:name="_Toc403482217"/>
    </w:p>
    <w:p w:rsidR="000A1E78" w:rsidRPr="000C4CD2" w:rsidRDefault="000A1E78" w:rsidP="005836F7">
      <w:pPr>
        <w:pStyle w:val="Ttulo1"/>
        <w:spacing w:before="0" w:line="360" w:lineRule="auto"/>
        <w:ind w:left="567" w:hanging="567"/>
        <w:rPr>
          <w:rFonts w:ascii="Arial" w:hAnsi="Arial" w:cs="Arial"/>
          <w:color w:val="auto"/>
          <w:sz w:val="24"/>
          <w:szCs w:val="24"/>
        </w:rPr>
      </w:pPr>
      <w:r w:rsidRPr="000C4CD2">
        <w:rPr>
          <w:rFonts w:ascii="Arial" w:hAnsi="Arial" w:cs="Arial"/>
          <w:color w:val="auto"/>
          <w:sz w:val="24"/>
          <w:szCs w:val="24"/>
        </w:rPr>
        <w:t>Metodología Aplicada</w:t>
      </w:r>
      <w:bookmarkEnd w:id="1"/>
    </w:p>
    <w:p w:rsidR="000A1E78" w:rsidRPr="000C4CD2" w:rsidRDefault="000A1E78" w:rsidP="005836F7">
      <w:pPr>
        <w:spacing w:after="0" w:line="360" w:lineRule="auto"/>
        <w:rPr>
          <w:sz w:val="24"/>
        </w:rPr>
      </w:pPr>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2" w:name="_Toc403482218"/>
      <w:r w:rsidRPr="000C4CD2">
        <w:rPr>
          <w:rFonts w:ascii="Arial" w:hAnsi="Arial" w:cs="Arial"/>
          <w:color w:val="auto"/>
          <w:sz w:val="24"/>
          <w:szCs w:val="24"/>
        </w:rPr>
        <w:t>Introducción</w:t>
      </w:r>
      <w:bookmarkEnd w:id="2"/>
    </w:p>
    <w:p w:rsidR="000A1E78" w:rsidRPr="000C4CD2" w:rsidRDefault="000A1E78" w:rsidP="005836F7">
      <w:pPr>
        <w:spacing w:after="0" w:line="360" w:lineRule="auto"/>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El presente informe tiene como propósito evaluar la gestión de los servicios brindados por los diferentes departamentos de la institución, mediante la presentación de datos absolutos, porcentuales y exposición descriptiva de las denuncias, quejas, sugerencias, consultas, servicios y agradecimientos recibidos en la Contraloría de Servicios durante el</w:t>
      </w:r>
      <w:r w:rsidR="001D35C0" w:rsidRPr="000C4CD2">
        <w:rPr>
          <w:rFonts w:ascii="Arial" w:hAnsi="Arial" w:cs="Arial"/>
          <w:sz w:val="24"/>
          <w:szCs w:val="24"/>
        </w:rPr>
        <w:t xml:space="preserve"> </w:t>
      </w:r>
      <w:r w:rsidR="00E75CC8">
        <w:rPr>
          <w:rFonts w:ascii="Arial" w:hAnsi="Arial" w:cs="Arial"/>
          <w:sz w:val="24"/>
          <w:szCs w:val="24"/>
        </w:rPr>
        <w:t>segundo</w:t>
      </w:r>
      <w:r w:rsidR="00847994" w:rsidRPr="000C4CD2">
        <w:rPr>
          <w:rFonts w:ascii="Arial" w:hAnsi="Arial" w:cs="Arial"/>
          <w:sz w:val="24"/>
          <w:szCs w:val="24"/>
        </w:rPr>
        <w:t xml:space="preserve"> trimestre del 2018</w:t>
      </w:r>
      <w:r w:rsidRPr="000C4CD2">
        <w:rPr>
          <w:rFonts w:ascii="Arial" w:hAnsi="Arial" w:cs="Arial"/>
          <w:sz w:val="24"/>
          <w:szCs w:val="24"/>
        </w:rPr>
        <w:t>.</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Los resultados que se exponen, permiten proponer programas de trabajo, establecer estrategias apropiadas por parte de la Contraloría de Servicios y de otras dependencias administrativas, orientadas al mejoramiento de los servicios, por lo cual, se consideran factores como:</w:t>
      </w:r>
      <w:r w:rsidR="00406F8F" w:rsidRPr="000C4CD2">
        <w:rPr>
          <w:rFonts w:ascii="Arial" w:hAnsi="Arial" w:cs="Arial"/>
          <w:sz w:val="24"/>
          <w:szCs w:val="24"/>
        </w:rPr>
        <w:t xml:space="preserve"> </w:t>
      </w:r>
      <w:r w:rsidR="00A907E1">
        <w:rPr>
          <w:rFonts w:ascii="Arial" w:hAnsi="Arial" w:cs="Arial"/>
          <w:sz w:val="24"/>
          <w:szCs w:val="24"/>
        </w:rPr>
        <w:t xml:space="preserve"> </w:t>
      </w:r>
      <w:r w:rsidRPr="000C4CD2">
        <w:rPr>
          <w:rFonts w:ascii="Arial" w:hAnsi="Arial" w:cs="Arial"/>
          <w:sz w:val="24"/>
          <w:szCs w:val="24"/>
        </w:rPr>
        <w:t>calidad, oportunidad, tiempo, atención, insumos, eficiencia, comunicación, talento humano, responsabilidad e innovación.</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Asimismo, las recomendaciones exteriorizadas por los clientes permitirán a la administración retroalimentarse y tener conocimiento de aquellos aspectos que son susceptibles a la implementación de mejoras.</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3" w:name="_Toc403482219"/>
      <w:r w:rsidRPr="000C4CD2">
        <w:rPr>
          <w:rFonts w:ascii="Arial" w:hAnsi="Arial" w:cs="Arial"/>
          <w:color w:val="auto"/>
          <w:sz w:val="24"/>
          <w:szCs w:val="24"/>
        </w:rPr>
        <w:t>Objetivo</w:t>
      </w:r>
      <w:bookmarkEnd w:id="3"/>
    </w:p>
    <w:p w:rsidR="000A1E78" w:rsidRPr="000C4CD2" w:rsidRDefault="000A1E78" w:rsidP="005836F7">
      <w:pPr>
        <w:spacing w:after="0" w:line="360" w:lineRule="auto"/>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Analizar los registros de quejas, consultas, ayudas, servicios, sugerencias y agradecimientos, presentados por clientes externos e internos, vendedores y público en general durante los meses</w:t>
      </w:r>
      <w:r w:rsidR="00847994" w:rsidRPr="000C4CD2">
        <w:rPr>
          <w:rFonts w:ascii="Arial" w:hAnsi="Arial" w:cs="Arial"/>
          <w:sz w:val="24"/>
          <w:szCs w:val="24"/>
        </w:rPr>
        <w:t xml:space="preserve"> de </w:t>
      </w:r>
      <w:r w:rsidR="00E75CC8">
        <w:rPr>
          <w:rFonts w:ascii="Arial" w:hAnsi="Arial" w:cs="Arial"/>
          <w:sz w:val="24"/>
          <w:szCs w:val="24"/>
        </w:rPr>
        <w:t>abril</w:t>
      </w:r>
      <w:r w:rsidR="00995BCA" w:rsidRPr="000C4CD2">
        <w:rPr>
          <w:rFonts w:ascii="Arial" w:hAnsi="Arial" w:cs="Arial"/>
          <w:sz w:val="24"/>
          <w:szCs w:val="24"/>
        </w:rPr>
        <w:t xml:space="preserve"> </w:t>
      </w:r>
      <w:r w:rsidRPr="000C4CD2">
        <w:rPr>
          <w:rFonts w:ascii="Arial" w:hAnsi="Arial" w:cs="Arial"/>
          <w:sz w:val="24"/>
          <w:szCs w:val="24"/>
        </w:rPr>
        <w:t>a</w:t>
      </w:r>
      <w:r w:rsidR="004767C0" w:rsidRPr="000C4CD2">
        <w:rPr>
          <w:rFonts w:ascii="Arial" w:hAnsi="Arial" w:cs="Arial"/>
          <w:sz w:val="24"/>
          <w:szCs w:val="24"/>
        </w:rPr>
        <w:t xml:space="preserve"> </w:t>
      </w:r>
      <w:r w:rsidR="00E75CC8">
        <w:rPr>
          <w:rFonts w:ascii="Arial" w:hAnsi="Arial" w:cs="Arial"/>
          <w:sz w:val="24"/>
          <w:szCs w:val="24"/>
        </w:rPr>
        <w:t>junio</w:t>
      </w:r>
      <w:r w:rsidR="00995BCA" w:rsidRPr="000C4CD2">
        <w:rPr>
          <w:rFonts w:ascii="Arial" w:hAnsi="Arial" w:cs="Arial"/>
          <w:sz w:val="24"/>
          <w:szCs w:val="24"/>
        </w:rPr>
        <w:t xml:space="preserve"> del 2018</w:t>
      </w:r>
      <w:r w:rsidRPr="000C4CD2">
        <w:rPr>
          <w:rFonts w:ascii="Arial" w:hAnsi="Arial" w:cs="Arial"/>
          <w:sz w:val="24"/>
          <w:szCs w:val="24"/>
        </w:rPr>
        <w:t>.</w:t>
      </w:r>
    </w:p>
    <w:p w:rsidR="005836F7" w:rsidRPr="000C4CD2" w:rsidRDefault="005836F7">
      <w:pPr>
        <w:spacing w:after="160" w:line="259" w:lineRule="auto"/>
        <w:rPr>
          <w:rFonts w:ascii="Arial" w:hAnsi="Arial" w:cs="Arial"/>
          <w:sz w:val="24"/>
          <w:szCs w:val="24"/>
        </w:rPr>
      </w:pPr>
      <w:r w:rsidRPr="000C4CD2">
        <w:rPr>
          <w:rFonts w:ascii="Arial" w:hAnsi="Arial" w:cs="Arial"/>
          <w:sz w:val="24"/>
          <w:szCs w:val="24"/>
        </w:rPr>
        <w:br w:type="page"/>
      </w:r>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4" w:name="_Toc403482220"/>
      <w:r w:rsidRPr="000C4CD2">
        <w:rPr>
          <w:rFonts w:ascii="Arial" w:hAnsi="Arial" w:cs="Arial"/>
          <w:color w:val="auto"/>
          <w:sz w:val="24"/>
          <w:szCs w:val="24"/>
        </w:rPr>
        <w:lastRenderedPageBreak/>
        <w:t>Alcance</w:t>
      </w:r>
      <w:bookmarkEnd w:id="4"/>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 xml:space="preserve">Los datos fueron recopilados mediante registros de información </w:t>
      </w:r>
      <w:r w:rsidR="00255CAF" w:rsidRPr="000C4CD2">
        <w:rPr>
          <w:rFonts w:ascii="Arial" w:hAnsi="Arial" w:cs="Arial"/>
          <w:sz w:val="24"/>
          <w:szCs w:val="24"/>
        </w:rPr>
        <w:t>que son ingres</w:t>
      </w:r>
      <w:r w:rsidR="00750E6E" w:rsidRPr="000C4CD2">
        <w:rPr>
          <w:rFonts w:ascii="Arial" w:hAnsi="Arial" w:cs="Arial"/>
          <w:sz w:val="24"/>
          <w:szCs w:val="24"/>
        </w:rPr>
        <w:t xml:space="preserve">ados en la Consola de Aplicaciones Corporativas, </w:t>
      </w:r>
      <w:r w:rsidR="006A7EF5" w:rsidRPr="000C4CD2">
        <w:rPr>
          <w:rFonts w:ascii="Arial" w:hAnsi="Arial" w:cs="Arial"/>
          <w:sz w:val="24"/>
          <w:szCs w:val="24"/>
        </w:rPr>
        <w:t>área destinada a la Contralorí</w:t>
      </w:r>
      <w:r w:rsidR="004D13D4" w:rsidRPr="000C4CD2">
        <w:rPr>
          <w:rFonts w:ascii="Arial" w:hAnsi="Arial" w:cs="Arial"/>
          <w:sz w:val="24"/>
          <w:szCs w:val="24"/>
        </w:rPr>
        <w:t>a de Servicios donde se ingresa</w:t>
      </w:r>
      <w:r w:rsidR="006A7EF5" w:rsidRPr="000C4CD2">
        <w:rPr>
          <w:rFonts w:ascii="Arial" w:hAnsi="Arial" w:cs="Arial"/>
          <w:sz w:val="24"/>
          <w:szCs w:val="24"/>
        </w:rPr>
        <w:t xml:space="preserve"> la </w:t>
      </w:r>
      <w:r w:rsidR="00750E6E" w:rsidRPr="000C4CD2">
        <w:rPr>
          <w:rFonts w:ascii="Arial" w:hAnsi="Arial" w:cs="Arial"/>
          <w:sz w:val="24"/>
          <w:szCs w:val="24"/>
        </w:rPr>
        <w:t>atención de los usuarios;</w:t>
      </w:r>
      <w:r w:rsidR="006A7EF5" w:rsidRPr="000C4CD2">
        <w:rPr>
          <w:rFonts w:ascii="Arial" w:hAnsi="Arial" w:cs="Arial"/>
          <w:sz w:val="24"/>
          <w:szCs w:val="24"/>
        </w:rPr>
        <w:t xml:space="preserve"> quienes</w:t>
      </w:r>
      <w:r w:rsidR="00750E6E" w:rsidRPr="000C4CD2">
        <w:rPr>
          <w:rFonts w:ascii="Arial" w:hAnsi="Arial" w:cs="Arial"/>
          <w:sz w:val="24"/>
          <w:szCs w:val="24"/>
        </w:rPr>
        <w:t xml:space="preserve"> </w:t>
      </w:r>
      <w:r w:rsidR="000B188E" w:rsidRPr="000C4CD2">
        <w:rPr>
          <w:rFonts w:ascii="Arial" w:hAnsi="Arial" w:cs="Arial"/>
          <w:sz w:val="24"/>
          <w:szCs w:val="24"/>
        </w:rPr>
        <w:t>por medio de</w:t>
      </w:r>
      <w:r w:rsidR="002C06AC" w:rsidRPr="000C4CD2">
        <w:rPr>
          <w:rFonts w:ascii="Arial" w:hAnsi="Arial" w:cs="Arial"/>
          <w:sz w:val="24"/>
          <w:szCs w:val="24"/>
        </w:rPr>
        <w:t xml:space="preserve"> boletas</w:t>
      </w:r>
      <w:r w:rsidRPr="000C4CD2">
        <w:rPr>
          <w:rFonts w:ascii="Arial" w:hAnsi="Arial" w:cs="Arial"/>
          <w:sz w:val="24"/>
          <w:szCs w:val="24"/>
        </w:rPr>
        <w:t>, correos electrónicos, buzones de sugerencias, llamadas telefónicas, notas enviadas y recibidas, las cuales fueron clasificadas</w:t>
      </w:r>
      <w:r w:rsidR="00A3442A" w:rsidRPr="000C4CD2">
        <w:rPr>
          <w:rStyle w:val="Refdenotaalpie"/>
          <w:rFonts w:ascii="Arial" w:hAnsi="Arial"/>
          <w:sz w:val="24"/>
          <w:szCs w:val="24"/>
        </w:rPr>
        <w:footnoteReference w:id="1"/>
      </w:r>
      <w:r w:rsidRPr="000C4CD2">
        <w:rPr>
          <w:rFonts w:ascii="Arial" w:hAnsi="Arial" w:cs="Arial"/>
          <w:sz w:val="24"/>
          <w:szCs w:val="24"/>
        </w:rPr>
        <w:t xml:space="preserve"> por quejas, consultas, sugerencias y agradecimientos, externadas por clientes internos y externos, durante el período comprendido entre los meses</w:t>
      </w:r>
      <w:r w:rsidR="00812D07" w:rsidRPr="000C4CD2">
        <w:rPr>
          <w:rFonts w:ascii="Arial" w:hAnsi="Arial" w:cs="Arial"/>
          <w:sz w:val="24"/>
          <w:szCs w:val="24"/>
        </w:rPr>
        <w:t xml:space="preserve"> de</w:t>
      </w:r>
      <w:r w:rsidR="00E75CC8">
        <w:rPr>
          <w:rFonts w:ascii="Arial" w:hAnsi="Arial" w:cs="Arial"/>
          <w:sz w:val="24"/>
          <w:szCs w:val="24"/>
        </w:rPr>
        <w:t xml:space="preserve"> abril</w:t>
      </w:r>
      <w:r w:rsidR="00FA701C" w:rsidRPr="000C4CD2">
        <w:rPr>
          <w:rFonts w:ascii="Arial" w:hAnsi="Arial" w:cs="Arial"/>
          <w:sz w:val="24"/>
          <w:szCs w:val="24"/>
        </w:rPr>
        <w:t xml:space="preserve"> a</w:t>
      </w:r>
      <w:r w:rsidRPr="000C4CD2">
        <w:rPr>
          <w:rFonts w:ascii="Arial" w:hAnsi="Arial" w:cs="Arial"/>
          <w:sz w:val="24"/>
          <w:szCs w:val="24"/>
        </w:rPr>
        <w:t xml:space="preserve"> </w:t>
      </w:r>
      <w:r w:rsidR="00026EC5">
        <w:rPr>
          <w:rFonts w:ascii="Arial" w:hAnsi="Arial" w:cs="Arial"/>
          <w:sz w:val="24"/>
          <w:szCs w:val="24"/>
        </w:rPr>
        <w:t>junio</w:t>
      </w:r>
      <w:r w:rsidR="00FA701C" w:rsidRPr="000C4CD2">
        <w:rPr>
          <w:rFonts w:ascii="Arial" w:hAnsi="Arial" w:cs="Arial"/>
          <w:sz w:val="24"/>
          <w:szCs w:val="24"/>
        </w:rPr>
        <w:t xml:space="preserve"> del 2018</w:t>
      </w:r>
      <w:r w:rsidRPr="000C4CD2">
        <w:rPr>
          <w:rFonts w:ascii="Arial" w:hAnsi="Arial" w:cs="Arial"/>
          <w:sz w:val="24"/>
          <w:szCs w:val="24"/>
        </w:rPr>
        <w:t>.</w:t>
      </w:r>
    </w:p>
    <w:p w:rsidR="000A1E78" w:rsidRPr="000C4CD2" w:rsidRDefault="000A1E78" w:rsidP="005836F7">
      <w:pPr>
        <w:spacing w:after="0" w:line="360" w:lineRule="auto"/>
        <w:rPr>
          <w:rFonts w:ascii="Arial" w:hAnsi="Arial" w:cs="Arial"/>
          <w:sz w:val="24"/>
          <w:szCs w:val="24"/>
        </w:rPr>
      </w:pPr>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5" w:name="_Toc403482221"/>
      <w:r w:rsidRPr="000C4CD2">
        <w:rPr>
          <w:rFonts w:ascii="Arial" w:hAnsi="Arial" w:cs="Arial"/>
          <w:color w:val="auto"/>
          <w:sz w:val="24"/>
          <w:szCs w:val="24"/>
        </w:rPr>
        <w:t>Tipo de Investigación</w:t>
      </w:r>
      <w:bookmarkEnd w:id="5"/>
    </w:p>
    <w:p w:rsidR="000A1E78" w:rsidRPr="000C4CD2" w:rsidRDefault="000A1E78" w:rsidP="005836F7">
      <w:pPr>
        <w:spacing w:after="0" w:line="360" w:lineRule="auto"/>
        <w:jc w:val="both"/>
        <w:rPr>
          <w:rFonts w:ascii="Arial" w:hAnsi="Arial" w:cs="Arial"/>
          <w:sz w:val="24"/>
          <w:szCs w:val="16"/>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Para obtener los resultados se utilizó el método por registro interno</w:t>
      </w:r>
      <w:r w:rsidRPr="000C4CD2">
        <w:rPr>
          <w:rStyle w:val="Refdenotaalpie"/>
          <w:rFonts w:ascii="Arial" w:hAnsi="Arial" w:cs="Arial"/>
          <w:sz w:val="24"/>
          <w:szCs w:val="24"/>
        </w:rPr>
        <w:footnoteReference w:id="2"/>
      </w:r>
      <w:r w:rsidRPr="000C4CD2">
        <w:rPr>
          <w:rFonts w:ascii="Arial" w:hAnsi="Arial" w:cs="Arial"/>
          <w:sz w:val="24"/>
          <w:szCs w:val="24"/>
        </w:rPr>
        <w:t xml:space="preserve"> que lleva la Contraloría de Servicios permitiendo identificar hechos relevantes q</w:t>
      </w:r>
      <w:r w:rsidR="005852E6" w:rsidRPr="000C4CD2">
        <w:rPr>
          <w:rFonts w:ascii="Arial" w:hAnsi="Arial" w:cs="Arial"/>
          <w:sz w:val="24"/>
          <w:szCs w:val="24"/>
        </w:rPr>
        <w:t>ue sirvan como parámetro y base;</w:t>
      </w:r>
      <w:r w:rsidRPr="000C4CD2">
        <w:rPr>
          <w:rFonts w:ascii="Arial" w:hAnsi="Arial" w:cs="Arial"/>
          <w:sz w:val="24"/>
          <w:szCs w:val="24"/>
        </w:rPr>
        <w:t xml:space="preserve"> con el fin de evaluar los resultados de la gestión y dar el respectivo seguimiento, principalmente de las áreas de servicio al cliente que reflejen necesidades de mejora.</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La información obtenida será presentada en datos resumidos numéricamente, mediante cuadros estadísticos y exposición descriptiva sobre las denuncias, quej</w:t>
      </w:r>
      <w:r w:rsidR="005852E6" w:rsidRPr="000C4CD2">
        <w:rPr>
          <w:rFonts w:ascii="Arial" w:hAnsi="Arial" w:cs="Arial"/>
          <w:sz w:val="24"/>
          <w:szCs w:val="24"/>
        </w:rPr>
        <w:t>as, consultas y agradecimientos, establecidos en la Ley No 9158 (Ley Reguladora del Sistema Nacional de Contralorías de Servicios).</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pStyle w:val="Ttulo2"/>
        <w:tabs>
          <w:tab w:val="left" w:pos="567"/>
        </w:tabs>
        <w:spacing w:before="0" w:line="360" w:lineRule="auto"/>
        <w:ind w:left="567" w:hanging="567"/>
        <w:rPr>
          <w:rFonts w:ascii="Arial" w:hAnsi="Arial" w:cs="Arial"/>
          <w:color w:val="auto"/>
          <w:sz w:val="24"/>
          <w:szCs w:val="24"/>
        </w:rPr>
      </w:pPr>
      <w:bookmarkStart w:id="6" w:name="_Toc403482222"/>
      <w:r w:rsidRPr="000C4CD2">
        <w:rPr>
          <w:rFonts w:ascii="Arial" w:hAnsi="Arial" w:cs="Arial"/>
          <w:color w:val="auto"/>
          <w:sz w:val="24"/>
          <w:szCs w:val="24"/>
        </w:rPr>
        <w:t>Población</w:t>
      </w:r>
      <w:bookmarkEnd w:id="6"/>
    </w:p>
    <w:p w:rsidR="000A1E78" w:rsidRPr="000C4CD2" w:rsidRDefault="000A1E78" w:rsidP="005836F7">
      <w:pPr>
        <w:spacing w:after="0" w:line="360" w:lineRule="auto"/>
        <w:rPr>
          <w:sz w:val="24"/>
          <w:szCs w:val="16"/>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 xml:space="preserve">Como elemento primordial se mantiene un registro de usuarios internos y externos mayores de 18 años, que utilizaron algún medio para presentar la queja, consulta, </w:t>
      </w:r>
      <w:r w:rsidRPr="000C4CD2">
        <w:rPr>
          <w:rFonts w:ascii="Arial" w:hAnsi="Arial" w:cs="Arial"/>
          <w:sz w:val="24"/>
          <w:szCs w:val="24"/>
        </w:rPr>
        <w:lastRenderedPageBreak/>
        <w:t xml:space="preserve">sugerencia, </w:t>
      </w:r>
      <w:r w:rsidR="00714A2D" w:rsidRPr="000C4CD2">
        <w:rPr>
          <w:rFonts w:ascii="Arial" w:hAnsi="Arial" w:cs="Arial"/>
          <w:sz w:val="24"/>
          <w:szCs w:val="24"/>
        </w:rPr>
        <w:t xml:space="preserve">servicio y/o </w:t>
      </w:r>
      <w:r w:rsidR="00750E6E" w:rsidRPr="000C4CD2">
        <w:rPr>
          <w:rFonts w:ascii="Arial" w:hAnsi="Arial" w:cs="Arial"/>
          <w:sz w:val="24"/>
          <w:szCs w:val="24"/>
        </w:rPr>
        <w:t>ayudas</w:t>
      </w:r>
      <w:r w:rsidR="00714A2D" w:rsidRPr="000C4CD2">
        <w:rPr>
          <w:rFonts w:ascii="Arial" w:hAnsi="Arial" w:cs="Arial"/>
          <w:sz w:val="24"/>
          <w:szCs w:val="24"/>
        </w:rPr>
        <w:t xml:space="preserve"> y</w:t>
      </w:r>
      <w:r w:rsidRPr="000C4CD2">
        <w:rPr>
          <w:rFonts w:ascii="Arial" w:hAnsi="Arial" w:cs="Arial"/>
          <w:sz w:val="24"/>
          <w:szCs w:val="24"/>
        </w:rPr>
        <w:t xml:space="preserve"> agradecimiento</w:t>
      </w:r>
      <w:r w:rsidR="00714A2D" w:rsidRPr="000C4CD2">
        <w:rPr>
          <w:rFonts w:ascii="Arial" w:hAnsi="Arial" w:cs="Arial"/>
          <w:sz w:val="24"/>
          <w:szCs w:val="24"/>
        </w:rPr>
        <w:t>s</w:t>
      </w:r>
      <w:r w:rsidRPr="000C4CD2">
        <w:rPr>
          <w:rFonts w:ascii="Arial" w:hAnsi="Arial" w:cs="Arial"/>
          <w:sz w:val="24"/>
          <w:szCs w:val="24"/>
        </w:rPr>
        <w:t xml:space="preserve"> en la sede central de la Junta de Protección Social y la Administración de Camposantos.</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7" w:name="_Toc403482223"/>
      <w:r w:rsidRPr="000C4CD2">
        <w:rPr>
          <w:rFonts w:ascii="Arial" w:hAnsi="Arial" w:cs="Arial"/>
          <w:color w:val="auto"/>
          <w:sz w:val="24"/>
          <w:szCs w:val="24"/>
        </w:rPr>
        <w:t>Marco muestral</w:t>
      </w:r>
      <w:bookmarkEnd w:id="7"/>
    </w:p>
    <w:p w:rsidR="000A1E78" w:rsidRPr="000C4CD2" w:rsidRDefault="000A1E78" w:rsidP="005836F7">
      <w:pPr>
        <w:spacing w:after="0" w:line="360" w:lineRule="auto"/>
        <w:rPr>
          <w:sz w:val="24"/>
          <w:szCs w:val="16"/>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 xml:space="preserve">Se contempló el registro de quejas, sugerencias, consultas y agradecimientos de los usuarios que utilizaron diferentes medios tales como: </w:t>
      </w:r>
      <w:r w:rsidR="00406F8F" w:rsidRPr="000C4CD2">
        <w:rPr>
          <w:rFonts w:ascii="Arial" w:hAnsi="Arial" w:cs="Arial"/>
          <w:sz w:val="24"/>
          <w:szCs w:val="24"/>
        </w:rPr>
        <w:t xml:space="preserve"> </w:t>
      </w:r>
      <w:r w:rsidRPr="000C4CD2">
        <w:rPr>
          <w:rFonts w:ascii="Arial" w:hAnsi="Arial" w:cs="Arial"/>
          <w:sz w:val="24"/>
          <w:szCs w:val="24"/>
        </w:rPr>
        <w:t xml:space="preserve">boletas, correo electrónico, llamadas telefónicas, entre otros.  La cantidad de </w:t>
      </w:r>
      <w:r w:rsidR="00117D77" w:rsidRPr="000C4CD2">
        <w:rPr>
          <w:rFonts w:ascii="Arial" w:hAnsi="Arial" w:cs="Arial"/>
          <w:sz w:val="24"/>
          <w:szCs w:val="24"/>
        </w:rPr>
        <w:t>casos atendido</w:t>
      </w:r>
      <w:r w:rsidRPr="000C4CD2">
        <w:rPr>
          <w:rFonts w:ascii="Arial" w:hAnsi="Arial" w:cs="Arial"/>
          <w:sz w:val="24"/>
          <w:szCs w:val="24"/>
        </w:rPr>
        <w:t>s según oficina que brinda el servicio</w:t>
      </w:r>
      <w:r w:rsidR="00406F8F" w:rsidRPr="000C4CD2">
        <w:rPr>
          <w:rFonts w:ascii="Arial" w:hAnsi="Arial" w:cs="Arial"/>
          <w:sz w:val="24"/>
          <w:szCs w:val="24"/>
        </w:rPr>
        <w:t>,</w:t>
      </w:r>
      <w:r w:rsidRPr="000C4CD2">
        <w:rPr>
          <w:rFonts w:ascii="Arial" w:hAnsi="Arial" w:cs="Arial"/>
          <w:sz w:val="24"/>
          <w:szCs w:val="24"/>
        </w:rPr>
        <w:t xml:space="preserve"> se </w:t>
      </w:r>
      <w:r w:rsidR="00AD3029" w:rsidRPr="000C4CD2">
        <w:rPr>
          <w:rFonts w:ascii="Arial" w:hAnsi="Arial" w:cs="Arial"/>
          <w:sz w:val="24"/>
          <w:szCs w:val="24"/>
        </w:rPr>
        <w:t xml:space="preserve">presentan en la tabla </w:t>
      </w:r>
      <w:r w:rsidR="00406F8F" w:rsidRPr="000C4CD2">
        <w:rPr>
          <w:rFonts w:ascii="Arial" w:hAnsi="Arial" w:cs="Arial"/>
          <w:sz w:val="24"/>
          <w:szCs w:val="24"/>
        </w:rPr>
        <w:t>1.</w:t>
      </w:r>
    </w:p>
    <w:tbl>
      <w:tblPr>
        <w:tblW w:w="7507" w:type="dxa"/>
        <w:jc w:val="center"/>
        <w:tblCellMar>
          <w:left w:w="70" w:type="dxa"/>
          <w:right w:w="70" w:type="dxa"/>
        </w:tblCellMar>
        <w:tblLook w:val="04A0" w:firstRow="1" w:lastRow="0" w:firstColumn="1" w:lastColumn="0" w:noHBand="0" w:noVBand="1"/>
      </w:tblPr>
      <w:tblGrid>
        <w:gridCol w:w="5708"/>
        <w:gridCol w:w="1799"/>
      </w:tblGrid>
      <w:tr w:rsidR="007E5B7E" w:rsidRPr="007E5B7E" w:rsidTr="00A907E1">
        <w:trPr>
          <w:trHeight w:val="353"/>
          <w:jc w:val="center"/>
        </w:trPr>
        <w:tc>
          <w:tcPr>
            <w:tcW w:w="7507" w:type="dxa"/>
            <w:gridSpan w:val="2"/>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bookmarkStart w:id="8" w:name="_Toc403482224"/>
            <w:r w:rsidRPr="007E5B7E">
              <w:rPr>
                <w:rFonts w:ascii="Arial" w:eastAsia="Times New Roman" w:hAnsi="Arial" w:cs="Arial"/>
                <w:b/>
                <w:bCs/>
                <w:color w:val="000000"/>
                <w:sz w:val="24"/>
                <w:szCs w:val="24"/>
                <w:lang w:eastAsia="es-CR"/>
              </w:rPr>
              <w:t>Tabla 1</w:t>
            </w:r>
          </w:p>
        </w:tc>
      </w:tr>
      <w:tr w:rsidR="007E5B7E" w:rsidRPr="007E5B7E" w:rsidTr="00A907E1">
        <w:trPr>
          <w:trHeight w:val="353"/>
          <w:jc w:val="center"/>
        </w:trPr>
        <w:tc>
          <w:tcPr>
            <w:tcW w:w="7507" w:type="dxa"/>
            <w:gridSpan w:val="2"/>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CASOS RECIBIDOS</w:t>
            </w:r>
          </w:p>
        </w:tc>
      </w:tr>
      <w:tr w:rsidR="007E5B7E" w:rsidRPr="007E5B7E" w:rsidTr="00A907E1">
        <w:trPr>
          <w:trHeight w:val="353"/>
          <w:jc w:val="center"/>
        </w:trPr>
        <w:tc>
          <w:tcPr>
            <w:tcW w:w="7507" w:type="dxa"/>
            <w:gridSpan w:val="2"/>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Abril a Junio, 2018</w:t>
            </w:r>
          </w:p>
        </w:tc>
      </w:tr>
      <w:tr w:rsidR="007E5B7E" w:rsidRPr="007E5B7E" w:rsidTr="00A907E1">
        <w:trPr>
          <w:trHeight w:val="353"/>
          <w:jc w:val="center"/>
        </w:trPr>
        <w:tc>
          <w:tcPr>
            <w:tcW w:w="7507" w:type="dxa"/>
            <w:gridSpan w:val="2"/>
            <w:tcBorders>
              <w:top w:val="nil"/>
              <w:left w:val="nil"/>
              <w:bottom w:val="single" w:sz="8" w:space="0" w:color="auto"/>
              <w:right w:val="nil"/>
            </w:tcBorders>
            <w:shd w:val="clear" w:color="auto" w:fill="auto"/>
            <w:noWrap/>
            <w:vAlign w:val="center"/>
            <w:hideMark/>
          </w:tcPr>
          <w:p w:rsidR="007E5B7E" w:rsidRPr="007E5B7E" w:rsidRDefault="007E5B7E" w:rsidP="007E5B7E">
            <w:pPr>
              <w:spacing w:after="0" w:line="240" w:lineRule="auto"/>
              <w:rPr>
                <w:rFonts w:eastAsia="Times New Roman"/>
                <w:color w:val="000000"/>
                <w:lang w:eastAsia="es-CR"/>
              </w:rPr>
            </w:pPr>
            <w:r w:rsidRPr="007E5B7E">
              <w:rPr>
                <w:rFonts w:eastAsia="Times New Roman"/>
                <w:color w:val="000000"/>
                <w:lang w:eastAsia="es-CR"/>
              </w:rPr>
              <w:t> </w:t>
            </w:r>
          </w:p>
        </w:tc>
      </w:tr>
      <w:tr w:rsidR="007E5B7E" w:rsidRPr="007E5B7E" w:rsidTr="00A907E1">
        <w:trPr>
          <w:trHeight w:val="370"/>
          <w:jc w:val="center"/>
        </w:trPr>
        <w:tc>
          <w:tcPr>
            <w:tcW w:w="5708" w:type="dxa"/>
            <w:tcBorders>
              <w:top w:val="nil"/>
              <w:left w:val="single" w:sz="8" w:space="0" w:color="auto"/>
              <w:bottom w:val="single" w:sz="8" w:space="0" w:color="auto"/>
              <w:right w:val="single" w:sz="8" w:space="0" w:color="auto"/>
            </w:tcBorders>
            <w:shd w:val="clear" w:color="000000" w:fill="A9D08E"/>
            <w:noWrap/>
            <w:vAlign w:val="center"/>
            <w:hideMark/>
          </w:tcPr>
          <w:p w:rsidR="007E5B7E" w:rsidRPr="007E5B7E" w:rsidRDefault="007E5B7E" w:rsidP="007E5B7E">
            <w:pPr>
              <w:spacing w:after="0" w:line="240" w:lineRule="auto"/>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Oficina que brinda el servicio</w:t>
            </w:r>
          </w:p>
        </w:tc>
        <w:tc>
          <w:tcPr>
            <w:tcW w:w="1799" w:type="dxa"/>
            <w:tcBorders>
              <w:top w:val="nil"/>
              <w:left w:val="nil"/>
              <w:bottom w:val="single" w:sz="8" w:space="0" w:color="auto"/>
              <w:right w:val="single" w:sz="8" w:space="0" w:color="auto"/>
            </w:tcBorders>
            <w:shd w:val="clear" w:color="000000" w:fill="A9D08E"/>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Cantidad</w:t>
            </w:r>
          </w:p>
        </w:tc>
      </w:tr>
      <w:tr w:rsidR="007E5B7E" w:rsidRPr="007E5B7E" w:rsidTr="00A907E1">
        <w:trPr>
          <w:trHeight w:val="353"/>
          <w:jc w:val="center"/>
        </w:trPr>
        <w:tc>
          <w:tcPr>
            <w:tcW w:w="5708" w:type="dxa"/>
            <w:tcBorders>
              <w:top w:val="nil"/>
              <w:left w:val="single" w:sz="8" w:space="0" w:color="auto"/>
              <w:bottom w:val="single" w:sz="8" w:space="0" w:color="auto"/>
              <w:right w:val="single" w:sz="8" w:space="0" w:color="auto"/>
            </w:tcBorders>
            <w:shd w:val="clear" w:color="auto" w:fill="auto"/>
            <w:noWrap/>
            <w:vAlign w:val="center"/>
            <w:hideMark/>
          </w:tcPr>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Junta de Protección Social</w:t>
            </w:r>
          </w:p>
        </w:tc>
        <w:tc>
          <w:tcPr>
            <w:tcW w:w="1799" w:type="dxa"/>
            <w:tcBorders>
              <w:top w:val="nil"/>
              <w:left w:val="nil"/>
              <w:bottom w:val="single" w:sz="8" w:space="0" w:color="auto"/>
              <w:right w:val="single" w:sz="8" w:space="0" w:color="auto"/>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762</w:t>
            </w:r>
          </w:p>
        </w:tc>
      </w:tr>
      <w:tr w:rsidR="007E5B7E" w:rsidRPr="007E5B7E" w:rsidTr="00A907E1">
        <w:trPr>
          <w:trHeight w:val="353"/>
          <w:jc w:val="center"/>
        </w:trPr>
        <w:tc>
          <w:tcPr>
            <w:tcW w:w="5708" w:type="dxa"/>
            <w:tcBorders>
              <w:top w:val="nil"/>
              <w:left w:val="single" w:sz="8" w:space="0" w:color="auto"/>
              <w:bottom w:val="single" w:sz="8" w:space="0" w:color="auto"/>
              <w:right w:val="single" w:sz="8" w:space="0" w:color="auto"/>
            </w:tcBorders>
            <w:shd w:val="clear" w:color="auto" w:fill="auto"/>
            <w:noWrap/>
            <w:vAlign w:val="center"/>
            <w:hideMark/>
          </w:tcPr>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Administración de Cementerios</w:t>
            </w:r>
          </w:p>
        </w:tc>
        <w:tc>
          <w:tcPr>
            <w:tcW w:w="1799" w:type="dxa"/>
            <w:tcBorders>
              <w:top w:val="nil"/>
              <w:left w:val="nil"/>
              <w:bottom w:val="single" w:sz="8" w:space="0" w:color="auto"/>
              <w:right w:val="single" w:sz="8" w:space="0" w:color="auto"/>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6</w:t>
            </w:r>
          </w:p>
        </w:tc>
      </w:tr>
      <w:tr w:rsidR="007E5B7E" w:rsidRPr="007E5B7E" w:rsidTr="00A907E1">
        <w:trPr>
          <w:trHeight w:val="370"/>
          <w:jc w:val="center"/>
        </w:trPr>
        <w:tc>
          <w:tcPr>
            <w:tcW w:w="5708" w:type="dxa"/>
            <w:tcBorders>
              <w:top w:val="nil"/>
              <w:left w:val="single" w:sz="8" w:space="0" w:color="auto"/>
              <w:bottom w:val="single" w:sz="8" w:space="0" w:color="auto"/>
              <w:right w:val="single" w:sz="8" w:space="0" w:color="auto"/>
            </w:tcBorders>
            <w:shd w:val="clear" w:color="000000" w:fill="8EA9DB"/>
            <w:noWrap/>
            <w:vAlign w:val="center"/>
            <w:hideMark/>
          </w:tcPr>
          <w:p w:rsidR="007E5B7E" w:rsidRPr="007E5B7E" w:rsidRDefault="007E5B7E" w:rsidP="007E5B7E">
            <w:pPr>
              <w:spacing w:after="0" w:line="240" w:lineRule="auto"/>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Total</w:t>
            </w:r>
          </w:p>
        </w:tc>
        <w:tc>
          <w:tcPr>
            <w:tcW w:w="1799" w:type="dxa"/>
            <w:tcBorders>
              <w:top w:val="nil"/>
              <w:left w:val="nil"/>
              <w:bottom w:val="single" w:sz="8" w:space="0" w:color="auto"/>
              <w:right w:val="single" w:sz="8" w:space="0" w:color="auto"/>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768</w:t>
            </w:r>
          </w:p>
        </w:tc>
      </w:tr>
    </w:tbl>
    <w:p w:rsidR="005836F7" w:rsidRDefault="005836F7" w:rsidP="005836F7">
      <w:pPr>
        <w:pStyle w:val="Ttulo2"/>
        <w:numPr>
          <w:ilvl w:val="0"/>
          <w:numId w:val="0"/>
        </w:numPr>
        <w:spacing w:before="0" w:line="360" w:lineRule="auto"/>
        <w:ind w:left="576" w:hanging="576"/>
        <w:rPr>
          <w:rFonts w:ascii="Arial" w:hAnsi="Arial" w:cs="Arial"/>
          <w:color w:val="auto"/>
          <w:sz w:val="24"/>
          <w:szCs w:val="24"/>
        </w:rPr>
      </w:pPr>
    </w:p>
    <w:p w:rsidR="007E5B7E" w:rsidRPr="007E5B7E" w:rsidRDefault="007E5B7E" w:rsidP="007E5B7E"/>
    <w:p w:rsidR="000A1E78" w:rsidRPr="000C4CD2" w:rsidRDefault="000A1E78" w:rsidP="005836F7">
      <w:pPr>
        <w:pStyle w:val="Ttulo2"/>
        <w:spacing w:before="0" w:line="360" w:lineRule="auto"/>
        <w:ind w:left="567" w:hanging="567"/>
        <w:rPr>
          <w:rFonts w:ascii="Arial" w:hAnsi="Arial" w:cs="Arial"/>
          <w:color w:val="auto"/>
          <w:sz w:val="24"/>
          <w:szCs w:val="24"/>
        </w:rPr>
      </w:pPr>
      <w:r w:rsidRPr="000C4CD2">
        <w:rPr>
          <w:rFonts w:ascii="Arial" w:hAnsi="Arial" w:cs="Arial"/>
          <w:color w:val="auto"/>
          <w:sz w:val="24"/>
          <w:szCs w:val="24"/>
        </w:rPr>
        <w:t>Recopilación de los datos</w:t>
      </w:r>
      <w:bookmarkEnd w:id="8"/>
    </w:p>
    <w:p w:rsidR="000A1E78" w:rsidRPr="000C4CD2" w:rsidRDefault="000A1E78" w:rsidP="005836F7">
      <w:pPr>
        <w:spacing w:after="0" w:line="360" w:lineRule="auto"/>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En la recopilación de datos se utilizan cinco medios para que el usuario presente su denuncia, queja, consulta, recomendación y agradecimiento; los cuales citamos seguidamente:</w:t>
      </w:r>
    </w:p>
    <w:p w:rsidR="000A1E78" w:rsidRPr="000C4CD2" w:rsidRDefault="000A1E78" w:rsidP="005836F7">
      <w:pPr>
        <w:spacing w:after="0" w:line="360" w:lineRule="auto"/>
        <w:jc w:val="both"/>
        <w:rPr>
          <w:rFonts w:ascii="Arial" w:hAnsi="Arial" w:cs="Arial"/>
          <w:sz w:val="24"/>
          <w:szCs w:val="24"/>
        </w:rPr>
      </w:pPr>
    </w:p>
    <w:p w:rsidR="000A1E78" w:rsidRPr="000C4CD2" w:rsidRDefault="000A1E78" w:rsidP="00917BE2">
      <w:pPr>
        <w:pStyle w:val="Prrafodelista"/>
        <w:numPr>
          <w:ilvl w:val="0"/>
          <w:numId w:val="7"/>
        </w:numPr>
        <w:spacing w:after="0" w:line="360" w:lineRule="auto"/>
        <w:ind w:left="567" w:hanging="567"/>
        <w:jc w:val="both"/>
        <w:rPr>
          <w:rFonts w:ascii="Arial" w:hAnsi="Arial" w:cs="Arial"/>
          <w:b/>
          <w:i/>
          <w:sz w:val="24"/>
          <w:szCs w:val="24"/>
        </w:rPr>
      </w:pPr>
      <w:r w:rsidRPr="000C4CD2">
        <w:rPr>
          <w:rFonts w:ascii="Arial" w:hAnsi="Arial" w:cs="Arial"/>
          <w:b/>
          <w:sz w:val="24"/>
          <w:szCs w:val="24"/>
        </w:rPr>
        <w:t>Buzones de sugerencias</w:t>
      </w:r>
    </w:p>
    <w:p w:rsidR="000A1E78" w:rsidRPr="000C4CD2" w:rsidRDefault="000A1E78" w:rsidP="005836F7">
      <w:pPr>
        <w:spacing w:after="0" w:line="360" w:lineRule="auto"/>
        <w:ind w:left="567"/>
        <w:jc w:val="both"/>
        <w:rPr>
          <w:rFonts w:ascii="Arial" w:hAnsi="Arial" w:cs="Arial"/>
          <w:sz w:val="24"/>
          <w:szCs w:val="24"/>
        </w:rPr>
      </w:pPr>
      <w:r w:rsidRPr="000C4CD2">
        <w:rPr>
          <w:rFonts w:ascii="Arial" w:hAnsi="Arial" w:cs="Arial"/>
          <w:sz w:val="24"/>
          <w:szCs w:val="24"/>
        </w:rPr>
        <w:t xml:space="preserve">Los buzones para sugerencias están localizados en diferentes áreas de mayor afluencia de público del edificio principal </w:t>
      </w:r>
      <w:r w:rsidR="00CD27AE" w:rsidRPr="000C4CD2">
        <w:rPr>
          <w:rFonts w:ascii="Arial" w:hAnsi="Arial" w:cs="Arial"/>
          <w:sz w:val="24"/>
          <w:szCs w:val="24"/>
        </w:rPr>
        <w:t>y de los camposantos</w:t>
      </w:r>
      <w:r w:rsidRPr="000C4CD2">
        <w:rPr>
          <w:rFonts w:ascii="Arial" w:hAnsi="Arial" w:cs="Arial"/>
          <w:sz w:val="24"/>
          <w:szCs w:val="24"/>
        </w:rPr>
        <w:t>, lo cual permite que clientes internos y externos hagan una breve descripción sobre la inconformidad, consulta, recomendación y agradecimiento; además se le solicita al interesado indicar su nombre, número de cédula y lugar para notificaciones</w:t>
      </w:r>
      <w:r w:rsidR="002C06AC" w:rsidRPr="000C4CD2">
        <w:rPr>
          <w:rFonts w:ascii="Arial" w:hAnsi="Arial" w:cs="Arial"/>
          <w:sz w:val="24"/>
          <w:szCs w:val="24"/>
        </w:rPr>
        <w:t>, de acuerdo con lo establecido en el Reglamento de Contraloría</w:t>
      </w:r>
      <w:r w:rsidR="00714A2D" w:rsidRPr="000C4CD2">
        <w:rPr>
          <w:rFonts w:ascii="Arial" w:hAnsi="Arial" w:cs="Arial"/>
          <w:sz w:val="24"/>
          <w:szCs w:val="24"/>
        </w:rPr>
        <w:t>s</w:t>
      </w:r>
      <w:r w:rsidR="002C06AC" w:rsidRPr="000C4CD2">
        <w:rPr>
          <w:rFonts w:ascii="Arial" w:hAnsi="Arial" w:cs="Arial"/>
          <w:sz w:val="24"/>
          <w:szCs w:val="24"/>
        </w:rPr>
        <w:t xml:space="preserve"> </w:t>
      </w:r>
      <w:r w:rsidR="002C06AC" w:rsidRPr="000C4CD2">
        <w:rPr>
          <w:rFonts w:ascii="Arial" w:hAnsi="Arial" w:cs="Arial"/>
          <w:sz w:val="24"/>
          <w:szCs w:val="24"/>
        </w:rPr>
        <w:lastRenderedPageBreak/>
        <w:t>de Servicios, se</w:t>
      </w:r>
      <w:r w:rsidR="00A907E1">
        <w:rPr>
          <w:rFonts w:ascii="Arial" w:hAnsi="Arial" w:cs="Arial"/>
          <w:sz w:val="24"/>
          <w:szCs w:val="24"/>
        </w:rPr>
        <w:t>gún Decreto No. 39096-PLAN, artí</w:t>
      </w:r>
      <w:r w:rsidR="002C06AC" w:rsidRPr="000C4CD2">
        <w:rPr>
          <w:rFonts w:ascii="Arial" w:hAnsi="Arial" w:cs="Arial"/>
          <w:sz w:val="24"/>
          <w:szCs w:val="24"/>
        </w:rPr>
        <w:t>culo 34, Requisitos para la presentación de una gestión ante la Contralor</w:t>
      </w:r>
      <w:r w:rsidR="00714A2D" w:rsidRPr="000C4CD2">
        <w:rPr>
          <w:rFonts w:ascii="Arial" w:hAnsi="Arial" w:cs="Arial"/>
          <w:sz w:val="24"/>
          <w:szCs w:val="24"/>
        </w:rPr>
        <w:t>í</w:t>
      </w:r>
      <w:r w:rsidR="002C06AC" w:rsidRPr="000C4CD2">
        <w:rPr>
          <w:rFonts w:ascii="Arial" w:hAnsi="Arial" w:cs="Arial"/>
          <w:sz w:val="24"/>
          <w:szCs w:val="24"/>
        </w:rPr>
        <w:t>a.</w:t>
      </w:r>
    </w:p>
    <w:p w:rsidR="000A1E78" w:rsidRPr="000C4CD2" w:rsidRDefault="000A1E78" w:rsidP="005836F7">
      <w:pPr>
        <w:spacing w:after="0" w:line="360" w:lineRule="auto"/>
        <w:ind w:left="567"/>
        <w:jc w:val="both"/>
        <w:rPr>
          <w:rFonts w:ascii="Arial" w:hAnsi="Arial" w:cs="Arial"/>
          <w:sz w:val="24"/>
          <w:szCs w:val="24"/>
        </w:rPr>
      </w:pPr>
    </w:p>
    <w:p w:rsidR="000A1E78" w:rsidRPr="000C4CD2" w:rsidRDefault="000A1E78" w:rsidP="00917BE2">
      <w:pPr>
        <w:pStyle w:val="Prrafodelista"/>
        <w:numPr>
          <w:ilvl w:val="0"/>
          <w:numId w:val="7"/>
        </w:numPr>
        <w:spacing w:after="0" w:line="360" w:lineRule="auto"/>
        <w:ind w:left="567" w:hanging="567"/>
        <w:jc w:val="both"/>
        <w:rPr>
          <w:rFonts w:ascii="Arial" w:hAnsi="Arial" w:cs="Arial"/>
          <w:b/>
          <w:sz w:val="24"/>
          <w:szCs w:val="24"/>
        </w:rPr>
      </w:pPr>
      <w:r w:rsidRPr="000C4CD2">
        <w:rPr>
          <w:rFonts w:ascii="Arial" w:hAnsi="Arial" w:cs="Arial"/>
          <w:b/>
          <w:sz w:val="24"/>
          <w:szCs w:val="24"/>
        </w:rPr>
        <w:t>Boleta o formulario personal</w:t>
      </w:r>
    </w:p>
    <w:p w:rsidR="000A1E78" w:rsidRPr="000C4CD2" w:rsidRDefault="000A1E78" w:rsidP="005836F7">
      <w:pPr>
        <w:spacing w:after="0" w:line="360" w:lineRule="auto"/>
        <w:ind w:left="567"/>
        <w:jc w:val="both"/>
        <w:rPr>
          <w:rFonts w:ascii="Arial" w:hAnsi="Arial" w:cs="Arial"/>
          <w:sz w:val="24"/>
          <w:szCs w:val="24"/>
          <w:lang w:val="es-ES"/>
        </w:rPr>
      </w:pPr>
      <w:r w:rsidRPr="000C4CD2">
        <w:rPr>
          <w:rFonts w:ascii="Arial" w:hAnsi="Arial" w:cs="Arial"/>
          <w:sz w:val="24"/>
          <w:szCs w:val="24"/>
        </w:rPr>
        <w:t>El usuario tiene una comunicación directa (cara a cara) con el personal de la Contraloría de Servicios; asimismo para cada</w:t>
      </w:r>
      <w:r w:rsidRPr="000C4CD2">
        <w:rPr>
          <w:rFonts w:ascii="Arial" w:hAnsi="Arial" w:cs="Arial"/>
          <w:sz w:val="24"/>
          <w:szCs w:val="24"/>
          <w:lang w:val="es-ES"/>
        </w:rPr>
        <w:t xml:space="preserve"> caso recibido se mantiene un expediente físico</w:t>
      </w:r>
      <w:r w:rsidR="002C06AC" w:rsidRPr="000C4CD2">
        <w:rPr>
          <w:rFonts w:ascii="Arial" w:hAnsi="Arial" w:cs="Arial"/>
          <w:sz w:val="24"/>
          <w:szCs w:val="24"/>
          <w:lang w:val="es-ES"/>
        </w:rPr>
        <w:t xml:space="preserve"> y </w:t>
      </w:r>
      <w:r w:rsidR="00414C67" w:rsidRPr="000C4CD2">
        <w:rPr>
          <w:rFonts w:ascii="Arial" w:hAnsi="Arial" w:cs="Arial"/>
          <w:sz w:val="24"/>
          <w:szCs w:val="24"/>
          <w:lang w:val="es-ES"/>
        </w:rPr>
        <w:t>electrónico</w:t>
      </w:r>
      <w:r w:rsidRPr="000C4CD2">
        <w:rPr>
          <w:rFonts w:ascii="Arial" w:hAnsi="Arial" w:cs="Arial"/>
          <w:sz w:val="24"/>
          <w:szCs w:val="24"/>
          <w:lang w:val="es-ES"/>
        </w:rPr>
        <w:t>, el cual contiene toda la documentación donde constan las gestiones realizadas por esta dependencia, e igualmente los clien</w:t>
      </w:r>
      <w:r w:rsidR="00117D77" w:rsidRPr="000C4CD2">
        <w:rPr>
          <w:rFonts w:ascii="Arial" w:hAnsi="Arial" w:cs="Arial"/>
          <w:sz w:val="24"/>
          <w:szCs w:val="24"/>
          <w:lang w:val="es-ES"/>
        </w:rPr>
        <w:t xml:space="preserve">tes deben indicar sus datos personales </w:t>
      </w:r>
      <w:r w:rsidRPr="000C4CD2">
        <w:rPr>
          <w:rFonts w:ascii="Arial" w:hAnsi="Arial" w:cs="Arial"/>
          <w:sz w:val="24"/>
          <w:szCs w:val="24"/>
          <w:lang w:val="es-ES"/>
        </w:rPr>
        <w:t>y firmar el documento.</w:t>
      </w:r>
    </w:p>
    <w:p w:rsidR="000A1E78" w:rsidRPr="000C4CD2" w:rsidRDefault="000A1E78" w:rsidP="005836F7">
      <w:pPr>
        <w:spacing w:after="0" w:line="360" w:lineRule="auto"/>
        <w:ind w:left="567"/>
        <w:jc w:val="both"/>
        <w:rPr>
          <w:rFonts w:ascii="Arial" w:hAnsi="Arial" w:cs="Arial"/>
          <w:sz w:val="24"/>
          <w:szCs w:val="24"/>
          <w:lang w:val="es-ES"/>
        </w:rPr>
      </w:pPr>
    </w:p>
    <w:p w:rsidR="000A1E78" w:rsidRPr="000C4CD2" w:rsidRDefault="000A1E78" w:rsidP="00917BE2">
      <w:pPr>
        <w:pStyle w:val="Prrafodelista"/>
        <w:numPr>
          <w:ilvl w:val="0"/>
          <w:numId w:val="7"/>
        </w:numPr>
        <w:spacing w:after="0" w:line="360" w:lineRule="auto"/>
        <w:ind w:left="567" w:hanging="567"/>
        <w:jc w:val="both"/>
        <w:rPr>
          <w:rFonts w:ascii="Arial" w:hAnsi="Arial" w:cs="Arial"/>
          <w:b/>
          <w:sz w:val="24"/>
          <w:szCs w:val="24"/>
        </w:rPr>
      </w:pPr>
      <w:r w:rsidRPr="000C4CD2">
        <w:rPr>
          <w:rFonts w:ascii="Arial" w:hAnsi="Arial" w:cs="Arial"/>
          <w:b/>
          <w:sz w:val="24"/>
          <w:szCs w:val="24"/>
        </w:rPr>
        <w:t>Sistema de registro de atención al usuario (</w:t>
      </w:r>
      <w:r w:rsidR="002C06AC" w:rsidRPr="000C4CD2">
        <w:rPr>
          <w:rFonts w:ascii="Arial" w:hAnsi="Arial" w:cs="Arial"/>
          <w:sz w:val="24"/>
          <w:szCs w:val="24"/>
        </w:rPr>
        <w:t>Consola de Aplicaciones Corporativas</w:t>
      </w:r>
      <w:r w:rsidRPr="000C4CD2">
        <w:rPr>
          <w:rFonts w:ascii="Arial" w:hAnsi="Arial" w:cs="Arial"/>
          <w:b/>
          <w:sz w:val="24"/>
          <w:szCs w:val="24"/>
        </w:rPr>
        <w:t>)</w:t>
      </w:r>
    </w:p>
    <w:p w:rsidR="000A1E78" w:rsidRPr="000C4CD2" w:rsidRDefault="00A907E1" w:rsidP="005836F7">
      <w:pPr>
        <w:spacing w:after="0" w:line="360" w:lineRule="auto"/>
        <w:ind w:left="567"/>
        <w:jc w:val="both"/>
        <w:rPr>
          <w:rFonts w:ascii="Arial" w:hAnsi="Arial" w:cs="Arial"/>
          <w:sz w:val="24"/>
          <w:szCs w:val="24"/>
          <w:lang w:val="es-ES"/>
        </w:rPr>
      </w:pPr>
      <w:r>
        <w:rPr>
          <w:rFonts w:ascii="Arial" w:hAnsi="Arial" w:cs="Arial"/>
          <w:sz w:val="24"/>
          <w:szCs w:val="24"/>
          <w:lang w:val="es-ES"/>
        </w:rPr>
        <w:t>E</w:t>
      </w:r>
      <w:r w:rsidR="000A1E78" w:rsidRPr="000C4CD2">
        <w:rPr>
          <w:rFonts w:ascii="Arial" w:hAnsi="Arial" w:cs="Arial"/>
          <w:sz w:val="24"/>
          <w:szCs w:val="24"/>
          <w:lang w:val="es-ES"/>
        </w:rPr>
        <w:t>s un registro de casos recibidos, referentes a quejas y consultas, mismas que son resueltas en forma inmediata po</w:t>
      </w:r>
      <w:r>
        <w:rPr>
          <w:rFonts w:ascii="Arial" w:hAnsi="Arial" w:cs="Arial"/>
          <w:sz w:val="24"/>
          <w:szCs w:val="24"/>
          <w:lang w:val="es-ES"/>
        </w:rPr>
        <w:t>r esta Contraloría de Servicios;</w:t>
      </w:r>
      <w:r w:rsidR="000A1E78" w:rsidRPr="000C4CD2">
        <w:rPr>
          <w:rFonts w:ascii="Arial" w:hAnsi="Arial" w:cs="Arial"/>
          <w:sz w:val="24"/>
          <w:szCs w:val="24"/>
          <w:lang w:val="es-ES"/>
        </w:rPr>
        <w:t xml:space="preserve"> en dicho registro se anota la fecha, el nombre del usuario, número de cédula, asunto del problema o consulta, número telefónico, columna de queja o consulta, casilla de resultados de la gestión y fecha en que la inconformidad o solicitud fue resuelta.</w:t>
      </w:r>
    </w:p>
    <w:p w:rsidR="000A1E78" w:rsidRPr="000C4CD2" w:rsidRDefault="000A1E78" w:rsidP="005836F7">
      <w:pPr>
        <w:spacing w:after="0" w:line="360" w:lineRule="auto"/>
        <w:ind w:left="567"/>
        <w:jc w:val="both"/>
        <w:rPr>
          <w:rFonts w:ascii="Arial" w:hAnsi="Arial" w:cs="Arial"/>
          <w:sz w:val="24"/>
          <w:szCs w:val="24"/>
          <w:lang w:val="es-ES"/>
        </w:rPr>
      </w:pPr>
    </w:p>
    <w:p w:rsidR="000A1E78" w:rsidRPr="000C4CD2" w:rsidRDefault="000A1E78" w:rsidP="00917BE2">
      <w:pPr>
        <w:pStyle w:val="Prrafodelista"/>
        <w:numPr>
          <w:ilvl w:val="0"/>
          <w:numId w:val="7"/>
        </w:numPr>
        <w:spacing w:after="0" w:line="360" w:lineRule="auto"/>
        <w:ind w:left="567" w:hanging="567"/>
        <w:jc w:val="both"/>
        <w:rPr>
          <w:rFonts w:ascii="Arial" w:hAnsi="Arial" w:cs="Arial"/>
          <w:b/>
          <w:sz w:val="24"/>
          <w:szCs w:val="24"/>
          <w:lang w:val="es-ES"/>
        </w:rPr>
      </w:pPr>
      <w:r w:rsidRPr="000C4CD2">
        <w:rPr>
          <w:rFonts w:ascii="Arial" w:hAnsi="Arial" w:cs="Arial"/>
          <w:b/>
          <w:sz w:val="24"/>
          <w:szCs w:val="24"/>
          <w:lang w:val="es-ES"/>
        </w:rPr>
        <w:t>Acceso desde Internet e intranet</w:t>
      </w:r>
    </w:p>
    <w:p w:rsidR="000A1E78" w:rsidRPr="000C4CD2" w:rsidRDefault="000A1E78" w:rsidP="005836F7">
      <w:pPr>
        <w:spacing w:after="0" w:line="360" w:lineRule="auto"/>
        <w:ind w:left="567"/>
        <w:jc w:val="both"/>
        <w:rPr>
          <w:rFonts w:ascii="Arial" w:hAnsi="Arial" w:cs="Arial"/>
          <w:i/>
          <w:sz w:val="24"/>
          <w:szCs w:val="24"/>
          <w:lang w:val="es-ES"/>
        </w:rPr>
      </w:pPr>
      <w:r w:rsidRPr="000C4CD2">
        <w:rPr>
          <w:rFonts w:ascii="Arial" w:hAnsi="Arial" w:cs="Arial"/>
          <w:sz w:val="24"/>
          <w:szCs w:val="24"/>
          <w:lang w:val="es-ES"/>
        </w:rPr>
        <w:t xml:space="preserve">Este sistema permite el ingreso de quejas, consulta, </w:t>
      </w:r>
      <w:r w:rsidR="002C06AC" w:rsidRPr="000C4CD2">
        <w:rPr>
          <w:rFonts w:ascii="Arial" w:hAnsi="Arial" w:cs="Arial"/>
          <w:sz w:val="24"/>
          <w:szCs w:val="24"/>
          <w:lang w:val="es-ES"/>
        </w:rPr>
        <w:t xml:space="preserve">ayudas, </w:t>
      </w:r>
      <w:r w:rsidRPr="000C4CD2">
        <w:rPr>
          <w:rFonts w:ascii="Arial" w:hAnsi="Arial" w:cs="Arial"/>
          <w:sz w:val="24"/>
          <w:szCs w:val="24"/>
          <w:lang w:val="es-ES"/>
        </w:rPr>
        <w:t xml:space="preserve">sugerencias y agradecimientos del público externo mediante el uso del correo electrónico: </w:t>
      </w:r>
      <w:hyperlink r:id="rId10" w:history="1">
        <w:r w:rsidRPr="000C4CD2">
          <w:rPr>
            <w:rFonts w:ascii="Arial" w:hAnsi="Arial" w:cs="Arial"/>
            <w:bCs/>
            <w:i/>
            <w:sz w:val="24"/>
            <w:szCs w:val="24"/>
            <w:lang w:val="es-ES"/>
          </w:rPr>
          <w:t>contraloría_servicios@jps.go.cr</w:t>
        </w:r>
      </w:hyperlink>
      <w:r w:rsidRPr="000C4CD2">
        <w:rPr>
          <w:rFonts w:ascii="Arial" w:hAnsi="Arial" w:cs="Arial"/>
          <w:i/>
          <w:sz w:val="24"/>
          <w:szCs w:val="24"/>
          <w:lang w:val="es-ES"/>
        </w:rPr>
        <w:t>.</w:t>
      </w:r>
    </w:p>
    <w:p w:rsidR="000A1E78" w:rsidRPr="000C4CD2" w:rsidRDefault="000A1E78" w:rsidP="005836F7">
      <w:pPr>
        <w:spacing w:after="0" w:line="360" w:lineRule="auto"/>
        <w:ind w:left="567"/>
        <w:jc w:val="both"/>
        <w:rPr>
          <w:rFonts w:ascii="Arial" w:hAnsi="Arial" w:cs="Arial"/>
          <w:sz w:val="24"/>
          <w:szCs w:val="24"/>
          <w:lang w:val="es-ES"/>
        </w:rPr>
      </w:pPr>
    </w:p>
    <w:p w:rsidR="000A1E78" w:rsidRPr="000C4CD2" w:rsidRDefault="000A1E78" w:rsidP="005836F7">
      <w:pPr>
        <w:spacing w:after="0" w:line="360" w:lineRule="auto"/>
        <w:ind w:left="567"/>
        <w:jc w:val="both"/>
        <w:rPr>
          <w:rFonts w:ascii="Arial" w:hAnsi="Arial" w:cs="Arial"/>
          <w:sz w:val="24"/>
          <w:szCs w:val="24"/>
          <w:lang w:val="es-ES"/>
        </w:rPr>
      </w:pPr>
      <w:r w:rsidRPr="000C4CD2">
        <w:rPr>
          <w:rFonts w:ascii="Arial" w:hAnsi="Arial" w:cs="Arial"/>
          <w:sz w:val="24"/>
          <w:szCs w:val="24"/>
          <w:lang w:val="es-ES"/>
        </w:rPr>
        <w:t>Es importante destacar que la Contraloría de Servicios cuenta con un espacio en la página Web de la Junta de Protección Social, donde los clientes también pueden presentar sus inconformidades</w:t>
      </w:r>
      <w:r w:rsidR="002C06AC" w:rsidRPr="000C4CD2">
        <w:rPr>
          <w:rFonts w:ascii="Arial" w:hAnsi="Arial" w:cs="Arial"/>
          <w:sz w:val="24"/>
          <w:szCs w:val="24"/>
          <w:lang w:val="es-ES"/>
        </w:rPr>
        <w:t>, consultas</w:t>
      </w:r>
      <w:r w:rsidRPr="000C4CD2">
        <w:rPr>
          <w:rFonts w:ascii="Arial" w:hAnsi="Arial" w:cs="Arial"/>
          <w:sz w:val="24"/>
          <w:szCs w:val="24"/>
          <w:lang w:val="es-ES"/>
        </w:rPr>
        <w:t xml:space="preserve"> y/o sugerencias.</w:t>
      </w:r>
    </w:p>
    <w:p w:rsidR="005836F7" w:rsidRPr="000C4CD2" w:rsidRDefault="005836F7">
      <w:pPr>
        <w:spacing w:after="160" w:line="259" w:lineRule="auto"/>
        <w:rPr>
          <w:rFonts w:ascii="Arial" w:hAnsi="Arial" w:cs="Arial"/>
          <w:sz w:val="24"/>
          <w:szCs w:val="24"/>
          <w:lang w:val="es-ES"/>
        </w:rPr>
      </w:pPr>
      <w:r w:rsidRPr="000C4CD2">
        <w:rPr>
          <w:rFonts w:ascii="Arial" w:hAnsi="Arial" w:cs="Arial"/>
          <w:sz w:val="24"/>
          <w:szCs w:val="24"/>
          <w:lang w:val="es-ES"/>
        </w:rPr>
        <w:br w:type="page"/>
      </w:r>
    </w:p>
    <w:p w:rsidR="000A1E78" w:rsidRPr="000C4CD2" w:rsidRDefault="000A1E78" w:rsidP="005836F7">
      <w:pPr>
        <w:spacing w:after="0" w:line="360" w:lineRule="auto"/>
        <w:jc w:val="both"/>
        <w:rPr>
          <w:rFonts w:ascii="Arial" w:hAnsi="Arial" w:cs="Arial"/>
          <w:b/>
          <w:sz w:val="24"/>
          <w:szCs w:val="24"/>
          <w:lang w:val="es-ES"/>
        </w:rPr>
      </w:pPr>
      <w:r w:rsidRPr="000C4CD2">
        <w:rPr>
          <w:rFonts w:ascii="Arial" w:hAnsi="Arial" w:cs="Arial"/>
          <w:b/>
          <w:sz w:val="24"/>
          <w:szCs w:val="24"/>
          <w:lang w:val="es-ES"/>
        </w:rPr>
        <w:lastRenderedPageBreak/>
        <w:t>1.8-</w:t>
      </w:r>
      <w:r w:rsidRPr="000C4CD2">
        <w:rPr>
          <w:rFonts w:ascii="Arial" w:hAnsi="Arial" w:cs="Arial"/>
          <w:b/>
          <w:sz w:val="24"/>
          <w:szCs w:val="24"/>
          <w:lang w:val="es-ES"/>
        </w:rPr>
        <w:tab/>
        <w:t>Elaboración y aplicación de instrumentos</w:t>
      </w:r>
    </w:p>
    <w:p w:rsidR="000A1E78" w:rsidRPr="000C4CD2" w:rsidRDefault="000A1E78" w:rsidP="005836F7">
      <w:pPr>
        <w:spacing w:after="0" w:line="360" w:lineRule="auto"/>
        <w:jc w:val="both"/>
        <w:rPr>
          <w:rFonts w:ascii="Arial" w:hAnsi="Arial" w:cs="Arial"/>
          <w:sz w:val="24"/>
          <w:szCs w:val="24"/>
          <w:lang w:val="es-ES"/>
        </w:rPr>
      </w:pPr>
    </w:p>
    <w:p w:rsidR="000A1E78" w:rsidRPr="000C4CD2" w:rsidRDefault="000A1E78" w:rsidP="005836F7">
      <w:pPr>
        <w:spacing w:after="0" w:line="360" w:lineRule="auto"/>
        <w:jc w:val="both"/>
        <w:rPr>
          <w:rFonts w:ascii="Arial" w:hAnsi="Arial" w:cs="Arial"/>
          <w:sz w:val="24"/>
          <w:szCs w:val="24"/>
          <w:lang w:val="es-ES"/>
        </w:rPr>
      </w:pPr>
      <w:r w:rsidRPr="000C4CD2">
        <w:rPr>
          <w:rFonts w:ascii="Arial" w:hAnsi="Arial" w:cs="Arial"/>
          <w:sz w:val="24"/>
          <w:szCs w:val="24"/>
          <w:lang w:val="es-ES"/>
        </w:rPr>
        <w:t>Atendiendo el procedimiento establecido para el funcionamiento de la Contraloría de Servicios</w:t>
      </w:r>
      <w:r w:rsidRPr="000C4CD2">
        <w:rPr>
          <w:rStyle w:val="Refdenotaalpie"/>
          <w:rFonts w:ascii="Arial" w:hAnsi="Arial" w:cs="Arial"/>
          <w:bCs/>
          <w:sz w:val="24"/>
          <w:szCs w:val="24"/>
          <w:lang w:val="es-ES"/>
        </w:rPr>
        <w:footnoteReference w:id="3"/>
      </w:r>
      <w:r w:rsidRPr="000C4CD2">
        <w:rPr>
          <w:rFonts w:ascii="Arial" w:hAnsi="Arial" w:cs="Arial"/>
          <w:sz w:val="24"/>
          <w:szCs w:val="24"/>
          <w:lang w:val="es-ES"/>
        </w:rPr>
        <w:t>, las gestiones son remitidas a las jefaturas de las áreas en las que se presenta la inconformidad, sugerencia o agradecimiento por el servicio, con el fin de que se realice el estudio respectivo, se analicen las recomendaciones, se establezcan las acciones de mejora requeridas e informen a esta Contraloría de Servicios.</w:t>
      </w:r>
    </w:p>
    <w:p w:rsidR="00414C67" w:rsidRPr="000C4CD2" w:rsidRDefault="00414C67" w:rsidP="005836F7">
      <w:pPr>
        <w:spacing w:after="0" w:line="360" w:lineRule="auto"/>
        <w:jc w:val="both"/>
        <w:rPr>
          <w:rFonts w:ascii="Arial" w:hAnsi="Arial" w:cs="Arial"/>
          <w:sz w:val="24"/>
          <w:szCs w:val="24"/>
          <w:lang w:val="es-ES"/>
        </w:rPr>
      </w:pPr>
    </w:p>
    <w:p w:rsidR="00414C67" w:rsidRPr="000C4CD2" w:rsidRDefault="00EF4E52" w:rsidP="005836F7">
      <w:pPr>
        <w:pStyle w:val="Sinespaciado"/>
        <w:spacing w:line="360" w:lineRule="auto"/>
        <w:jc w:val="both"/>
        <w:rPr>
          <w:rFonts w:ascii="Arial" w:hAnsi="Arial" w:cs="Arial"/>
          <w:sz w:val="24"/>
          <w:szCs w:val="24"/>
        </w:rPr>
      </w:pPr>
      <w:r w:rsidRPr="000C4CD2">
        <w:rPr>
          <w:rFonts w:ascii="Arial" w:hAnsi="Arial" w:cs="Arial"/>
          <w:sz w:val="24"/>
          <w:szCs w:val="24"/>
          <w:lang w:val="es-ES"/>
        </w:rPr>
        <w:t xml:space="preserve">Además, en cada oficio se </w:t>
      </w:r>
      <w:r w:rsidR="00414C67" w:rsidRPr="000C4CD2">
        <w:rPr>
          <w:rFonts w:ascii="Arial" w:hAnsi="Arial" w:cs="Arial"/>
          <w:sz w:val="24"/>
          <w:szCs w:val="24"/>
          <w:lang w:val="es-ES"/>
        </w:rPr>
        <w:t>agreg</w:t>
      </w:r>
      <w:r w:rsidRPr="000C4CD2">
        <w:rPr>
          <w:rFonts w:ascii="Arial" w:hAnsi="Arial" w:cs="Arial"/>
          <w:sz w:val="24"/>
          <w:szCs w:val="24"/>
          <w:lang w:val="es-ES"/>
        </w:rPr>
        <w:t>ó</w:t>
      </w:r>
      <w:r w:rsidR="00414C67" w:rsidRPr="000C4CD2">
        <w:rPr>
          <w:rFonts w:ascii="Arial" w:hAnsi="Arial" w:cs="Arial"/>
          <w:sz w:val="24"/>
          <w:szCs w:val="24"/>
          <w:lang w:val="es-ES"/>
        </w:rPr>
        <w:t xml:space="preserve"> una leyenda de acuerdo con lo establecido </w:t>
      </w:r>
      <w:r w:rsidR="00714A2D" w:rsidRPr="000C4CD2">
        <w:rPr>
          <w:rFonts w:ascii="Arial" w:hAnsi="Arial" w:cs="Arial"/>
          <w:sz w:val="24"/>
          <w:szCs w:val="24"/>
          <w:lang w:val="es-ES"/>
        </w:rPr>
        <w:t xml:space="preserve">en la </w:t>
      </w:r>
      <w:r w:rsidR="00414C67" w:rsidRPr="000C4CD2">
        <w:rPr>
          <w:rFonts w:ascii="Arial" w:hAnsi="Arial" w:cs="Arial"/>
          <w:sz w:val="24"/>
          <w:szCs w:val="24"/>
        </w:rPr>
        <w:t>Ley N</w:t>
      </w:r>
      <w:r w:rsidR="00414C67" w:rsidRPr="000C4CD2">
        <w:rPr>
          <w:rFonts w:ascii="Arial" w:hAnsi="Arial" w:cs="Arial"/>
          <w:sz w:val="24"/>
          <w:szCs w:val="24"/>
          <w:vertAlign w:val="superscript"/>
        </w:rPr>
        <w:t>°.</w:t>
      </w:r>
      <w:r w:rsidR="00414C67" w:rsidRPr="000C4CD2">
        <w:rPr>
          <w:rFonts w:ascii="Arial" w:hAnsi="Arial" w:cs="Arial"/>
          <w:sz w:val="24"/>
          <w:szCs w:val="24"/>
        </w:rPr>
        <w:t xml:space="preserve">9158 (Ley Reguladora del Sistema Nacional de Contralorías de Servicios), artículo N°43, sobre el plazo de entrega </w:t>
      </w:r>
      <w:r w:rsidR="00944F24" w:rsidRPr="000C4CD2">
        <w:rPr>
          <w:rFonts w:ascii="Arial" w:hAnsi="Arial" w:cs="Arial"/>
          <w:sz w:val="24"/>
          <w:szCs w:val="24"/>
        </w:rPr>
        <w:t xml:space="preserve">y como sugerencia se debe tomar </w:t>
      </w:r>
      <w:r w:rsidR="00714A2D" w:rsidRPr="000C4CD2">
        <w:rPr>
          <w:rFonts w:ascii="Arial" w:hAnsi="Arial" w:cs="Arial"/>
          <w:sz w:val="24"/>
          <w:szCs w:val="24"/>
        </w:rPr>
        <w:t>en cuenta lo</w:t>
      </w:r>
      <w:r w:rsidR="00944F24" w:rsidRPr="000C4CD2">
        <w:rPr>
          <w:rFonts w:ascii="Arial" w:hAnsi="Arial" w:cs="Arial"/>
          <w:sz w:val="24"/>
          <w:szCs w:val="24"/>
        </w:rPr>
        <w:t xml:space="preserve"> </w:t>
      </w:r>
      <w:r w:rsidR="00414C67" w:rsidRPr="000C4CD2">
        <w:rPr>
          <w:rFonts w:ascii="Arial" w:hAnsi="Arial" w:cs="Arial"/>
          <w:sz w:val="24"/>
          <w:szCs w:val="24"/>
        </w:rPr>
        <w:t>siguiente:</w:t>
      </w:r>
    </w:p>
    <w:p w:rsidR="00944F24" w:rsidRPr="000C4CD2" w:rsidRDefault="00944F24" w:rsidP="005836F7">
      <w:pPr>
        <w:pStyle w:val="Sinespaciado"/>
        <w:spacing w:line="360" w:lineRule="auto"/>
        <w:jc w:val="both"/>
        <w:rPr>
          <w:rFonts w:ascii="Arial" w:hAnsi="Arial" w:cs="Arial"/>
          <w:i/>
          <w:sz w:val="24"/>
          <w:szCs w:val="24"/>
        </w:rPr>
      </w:pPr>
    </w:p>
    <w:p w:rsidR="00414C67" w:rsidRPr="000C4CD2" w:rsidRDefault="00414C67" w:rsidP="00917BE2">
      <w:pPr>
        <w:pStyle w:val="Prrafodelista"/>
        <w:numPr>
          <w:ilvl w:val="0"/>
          <w:numId w:val="18"/>
        </w:numPr>
        <w:spacing w:after="0" w:line="360" w:lineRule="auto"/>
        <w:ind w:left="567" w:hanging="567"/>
        <w:contextualSpacing/>
        <w:jc w:val="both"/>
        <w:rPr>
          <w:rFonts w:ascii="Arial" w:hAnsi="Arial" w:cs="Arial"/>
          <w:sz w:val="24"/>
          <w:szCs w:val="24"/>
        </w:rPr>
      </w:pPr>
      <w:r w:rsidRPr="000C4CD2">
        <w:rPr>
          <w:rFonts w:ascii="Arial" w:hAnsi="Arial" w:cs="Arial"/>
          <w:sz w:val="24"/>
          <w:szCs w:val="24"/>
        </w:rPr>
        <w:t>Brindar la información solicitada dentro del plazo establecido.</w:t>
      </w:r>
    </w:p>
    <w:p w:rsidR="00944F24" w:rsidRPr="000C4CD2" w:rsidRDefault="00944F24" w:rsidP="005836F7">
      <w:pPr>
        <w:pStyle w:val="Prrafodelista"/>
        <w:spacing w:after="0" w:line="360" w:lineRule="auto"/>
        <w:ind w:left="0"/>
        <w:contextualSpacing/>
        <w:jc w:val="both"/>
        <w:rPr>
          <w:rFonts w:ascii="Arial" w:hAnsi="Arial" w:cs="Arial"/>
          <w:sz w:val="24"/>
          <w:szCs w:val="24"/>
        </w:rPr>
      </w:pPr>
    </w:p>
    <w:p w:rsidR="00414C67" w:rsidRPr="000C4CD2" w:rsidRDefault="00414C67" w:rsidP="00917BE2">
      <w:pPr>
        <w:pStyle w:val="Prrafodelista"/>
        <w:numPr>
          <w:ilvl w:val="0"/>
          <w:numId w:val="18"/>
        </w:numPr>
        <w:spacing w:after="0" w:line="360" w:lineRule="auto"/>
        <w:ind w:left="567" w:hanging="567"/>
        <w:contextualSpacing/>
        <w:jc w:val="both"/>
        <w:rPr>
          <w:rFonts w:ascii="Arial" w:hAnsi="Arial" w:cs="Arial"/>
          <w:sz w:val="24"/>
          <w:szCs w:val="24"/>
        </w:rPr>
      </w:pPr>
      <w:r w:rsidRPr="000C4CD2">
        <w:rPr>
          <w:rFonts w:ascii="Arial" w:hAnsi="Arial" w:cs="Arial"/>
          <w:sz w:val="24"/>
          <w:szCs w:val="24"/>
        </w:rPr>
        <w:t>Si no es posible brindar la información, dentro del plazo señalado, se debe argumentar adecuadamente la negativa e indicar en forma puntual el plazo en que se va a atender la gestión.</w:t>
      </w:r>
    </w:p>
    <w:p w:rsidR="00944F24" w:rsidRPr="000C4CD2" w:rsidRDefault="00944F24" w:rsidP="005836F7">
      <w:pPr>
        <w:spacing w:after="0" w:line="360" w:lineRule="auto"/>
        <w:jc w:val="both"/>
        <w:rPr>
          <w:rFonts w:ascii="Arial" w:hAnsi="Arial" w:cs="Arial"/>
          <w:sz w:val="24"/>
          <w:szCs w:val="24"/>
        </w:rPr>
      </w:pPr>
    </w:p>
    <w:p w:rsidR="00414C67" w:rsidRPr="000C4CD2" w:rsidRDefault="00944F24" w:rsidP="005836F7">
      <w:pPr>
        <w:spacing w:after="0" w:line="360" w:lineRule="auto"/>
        <w:jc w:val="both"/>
        <w:rPr>
          <w:rFonts w:ascii="Arial" w:hAnsi="Arial" w:cs="Arial"/>
          <w:sz w:val="24"/>
          <w:szCs w:val="24"/>
        </w:rPr>
      </w:pPr>
      <w:r w:rsidRPr="000C4CD2">
        <w:rPr>
          <w:rFonts w:ascii="Arial" w:hAnsi="Arial" w:cs="Arial"/>
          <w:sz w:val="24"/>
          <w:szCs w:val="24"/>
        </w:rPr>
        <w:t>Igualmente</w:t>
      </w:r>
      <w:r w:rsidR="00414C67" w:rsidRPr="000C4CD2">
        <w:rPr>
          <w:rFonts w:ascii="Arial" w:hAnsi="Arial" w:cs="Arial"/>
          <w:sz w:val="24"/>
          <w:szCs w:val="24"/>
        </w:rPr>
        <w:t>, según se establece en la Ley N° 9097 (Ley de Regulación del Derecho de Petición) según artículos 12 y 13, en ningún momento se debe dejar una gestión sin atender y el incumplimiento de la gestión puede generar demandas judiciales a la Institución y eventualmente sanciones para el funcionario que no cumpla.</w:t>
      </w:r>
    </w:p>
    <w:p w:rsidR="000A1E78" w:rsidRPr="000C4CD2" w:rsidRDefault="000A1E78" w:rsidP="005836F7">
      <w:pPr>
        <w:spacing w:after="0" w:line="360" w:lineRule="auto"/>
        <w:rPr>
          <w:rFonts w:ascii="Arial" w:hAnsi="Arial" w:cs="Arial"/>
          <w:b/>
          <w:sz w:val="24"/>
          <w:szCs w:val="24"/>
          <w:u w:val="single"/>
        </w:rPr>
      </w:pPr>
      <w:r w:rsidRPr="000C4CD2">
        <w:rPr>
          <w:rFonts w:ascii="Arial" w:hAnsi="Arial" w:cs="Arial"/>
          <w:b/>
          <w:sz w:val="24"/>
          <w:szCs w:val="24"/>
        </w:rPr>
        <w:br w:type="page"/>
      </w:r>
      <w:r w:rsidRPr="000C4CD2">
        <w:rPr>
          <w:rFonts w:ascii="Arial" w:hAnsi="Arial" w:cs="Arial"/>
          <w:b/>
          <w:sz w:val="24"/>
          <w:szCs w:val="24"/>
          <w:u w:val="single"/>
        </w:rPr>
        <w:lastRenderedPageBreak/>
        <w:t>II PARTE__________________________________________________________</w:t>
      </w:r>
    </w:p>
    <w:p w:rsidR="000A1E78" w:rsidRPr="000C4CD2" w:rsidRDefault="000A1E78" w:rsidP="005836F7">
      <w:pPr>
        <w:spacing w:after="0" w:line="360" w:lineRule="auto"/>
        <w:jc w:val="both"/>
        <w:rPr>
          <w:rFonts w:ascii="Arial" w:hAnsi="Arial" w:cs="Arial"/>
          <w:sz w:val="24"/>
          <w:szCs w:val="24"/>
          <w:lang w:val="es-ES"/>
        </w:rPr>
      </w:pPr>
    </w:p>
    <w:p w:rsidR="000A1E78" w:rsidRPr="00810B83" w:rsidRDefault="000A1E78" w:rsidP="005836F7">
      <w:pPr>
        <w:pStyle w:val="Ttulo1"/>
        <w:spacing w:before="0" w:line="360" w:lineRule="auto"/>
        <w:ind w:left="567" w:hanging="567"/>
        <w:rPr>
          <w:rFonts w:ascii="Arial" w:hAnsi="Arial" w:cs="Arial"/>
          <w:color w:val="auto"/>
          <w:sz w:val="24"/>
          <w:szCs w:val="24"/>
        </w:rPr>
      </w:pPr>
      <w:bookmarkStart w:id="9" w:name="_Toc403482225"/>
      <w:r w:rsidRPr="000C4CD2">
        <w:rPr>
          <w:rFonts w:ascii="Arial" w:hAnsi="Arial" w:cs="Arial"/>
          <w:color w:val="auto"/>
          <w:sz w:val="24"/>
          <w:szCs w:val="24"/>
        </w:rPr>
        <w:t>Estadísticas de Resultados Obtenidos</w:t>
      </w:r>
      <w:bookmarkEnd w:id="9"/>
    </w:p>
    <w:p w:rsidR="000A1E78" w:rsidRPr="000C4CD2" w:rsidRDefault="000A1E78" w:rsidP="005836F7">
      <w:pPr>
        <w:pStyle w:val="Ttulo2"/>
        <w:spacing w:before="0" w:line="360" w:lineRule="auto"/>
        <w:ind w:left="567" w:hanging="567"/>
        <w:rPr>
          <w:rFonts w:ascii="Arial" w:hAnsi="Arial" w:cs="Arial"/>
          <w:color w:val="auto"/>
          <w:sz w:val="24"/>
          <w:szCs w:val="24"/>
        </w:rPr>
      </w:pPr>
      <w:bookmarkStart w:id="10" w:name="_Toc403482226"/>
      <w:r w:rsidRPr="000C4CD2">
        <w:rPr>
          <w:rFonts w:ascii="Arial" w:hAnsi="Arial" w:cs="Arial"/>
          <w:color w:val="auto"/>
          <w:sz w:val="24"/>
          <w:szCs w:val="24"/>
        </w:rPr>
        <w:t>Clientes atendidos</w:t>
      </w:r>
      <w:bookmarkEnd w:id="10"/>
    </w:p>
    <w:tbl>
      <w:tblPr>
        <w:tblW w:w="9076" w:type="dxa"/>
        <w:tblCellMar>
          <w:left w:w="70" w:type="dxa"/>
          <w:right w:w="70" w:type="dxa"/>
        </w:tblCellMar>
        <w:tblLook w:val="04A0" w:firstRow="1" w:lastRow="0" w:firstColumn="1" w:lastColumn="0" w:noHBand="0" w:noVBand="1"/>
      </w:tblPr>
      <w:tblGrid>
        <w:gridCol w:w="3198"/>
        <w:gridCol w:w="674"/>
        <w:gridCol w:w="842"/>
        <w:gridCol w:w="674"/>
        <w:gridCol w:w="842"/>
        <w:gridCol w:w="674"/>
        <w:gridCol w:w="656"/>
        <w:gridCol w:w="674"/>
        <w:gridCol w:w="842"/>
      </w:tblGrid>
      <w:tr w:rsidR="007E5B7E" w:rsidRPr="007E5B7E" w:rsidTr="007E5B7E">
        <w:trPr>
          <w:trHeight w:val="300"/>
        </w:trPr>
        <w:tc>
          <w:tcPr>
            <w:tcW w:w="9076" w:type="dxa"/>
            <w:gridSpan w:val="9"/>
            <w:tcBorders>
              <w:top w:val="nil"/>
              <w:left w:val="nil"/>
              <w:bottom w:val="nil"/>
              <w:right w:val="nil"/>
            </w:tcBorders>
            <w:shd w:val="clear" w:color="auto" w:fill="auto"/>
            <w:noWrap/>
            <w:vAlign w:val="center"/>
            <w:hideMark/>
          </w:tcPr>
          <w:p w:rsidR="007E5B7E" w:rsidRPr="008A7429" w:rsidRDefault="007E5B7E" w:rsidP="007E5B7E">
            <w:pPr>
              <w:spacing w:after="0" w:line="240" w:lineRule="auto"/>
              <w:jc w:val="center"/>
              <w:rPr>
                <w:rFonts w:ascii="Arial" w:eastAsia="Times New Roman" w:hAnsi="Arial" w:cs="Arial"/>
                <w:b/>
                <w:bCs/>
                <w:i/>
                <w:iCs/>
                <w:color w:val="000000"/>
                <w:sz w:val="24"/>
                <w:szCs w:val="24"/>
                <w:lang w:eastAsia="es-CR"/>
              </w:rPr>
            </w:pPr>
            <w:r w:rsidRPr="008A7429">
              <w:rPr>
                <w:rFonts w:ascii="Arial" w:eastAsia="Times New Roman" w:hAnsi="Arial" w:cs="Arial"/>
                <w:b/>
                <w:bCs/>
                <w:i/>
                <w:iCs/>
                <w:color w:val="000000"/>
                <w:sz w:val="24"/>
                <w:szCs w:val="24"/>
                <w:lang w:eastAsia="es-CR"/>
              </w:rPr>
              <w:t>Cuadro 1</w:t>
            </w:r>
          </w:p>
        </w:tc>
      </w:tr>
      <w:tr w:rsidR="007E5B7E" w:rsidRPr="007E5B7E" w:rsidTr="007E5B7E">
        <w:trPr>
          <w:trHeight w:val="315"/>
        </w:trPr>
        <w:tc>
          <w:tcPr>
            <w:tcW w:w="9076" w:type="dxa"/>
            <w:gridSpan w:val="9"/>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TIPO DE CLIENTE ATENDIDO</w:t>
            </w:r>
          </w:p>
        </w:tc>
      </w:tr>
      <w:tr w:rsidR="007E5B7E" w:rsidRPr="007E5B7E" w:rsidTr="007E5B7E">
        <w:trPr>
          <w:trHeight w:val="315"/>
        </w:trPr>
        <w:tc>
          <w:tcPr>
            <w:tcW w:w="9076" w:type="dxa"/>
            <w:gridSpan w:val="9"/>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Abril a Junio, 2018</w:t>
            </w:r>
          </w:p>
        </w:tc>
      </w:tr>
      <w:tr w:rsidR="007E5B7E" w:rsidRPr="007E5B7E" w:rsidTr="007E5B7E">
        <w:trPr>
          <w:trHeight w:val="315"/>
        </w:trPr>
        <w:tc>
          <w:tcPr>
            <w:tcW w:w="9076" w:type="dxa"/>
            <w:gridSpan w:val="9"/>
            <w:tcBorders>
              <w:top w:val="nil"/>
              <w:left w:val="nil"/>
              <w:bottom w:val="nil"/>
              <w:right w:val="nil"/>
            </w:tcBorders>
            <w:shd w:val="clear" w:color="auto" w:fill="auto"/>
            <w:noWrap/>
            <w:vAlign w:val="bottom"/>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p>
        </w:tc>
      </w:tr>
      <w:tr w:rsidR="007E5B7E" w:rsidRPr="007E5B7E" w:rsidTr="007E5B7E">
        <w:trPr>
          <w:trHeight w:val="330"/>
        </w:trPr>
        <w:tc>
          <w:tcPr>
            <w:tcW w:w="3198" w:type="dxa"/>
            <w:tcBorders>
              <w:top w:val="single" w:sz="8" w:space="0" w:color="auto"/>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 </w:t>
            </w:r>
          </w:p>
        </w:tc>
        <w:tc>
          <w:tcPr>
            <w:tcW w:w="1516" w:type="dxa"/>
            <w:gridSpan w:val="2"/>
            <w:tcBorders>
              <w:top w:val="single" w:sz="8" w:space="0" w:color="auto"/>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Abril</w:t>
            </w:r>
          </w:p>
        </w:tc>
        <w:tc>
          <w:tcPr>
            <w:tcW w:w="1516" w:type="dxa"/>
            <w:gridSpan w:val="2"/>
            <w:tcBorders>
              <w:top w:val="single" w:sz="8" w:space="0" w:color="auto"/>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Mayo</w:t>
            </w:r>
          </w:p>
        </w:tc>
        <w:tc>
          <w:tcPr>
            <w:tcW w:w="1330" w:type="dxa"/>
            <w:gridSpan w:val="2"/>
            <w:tcBorders>
              <w:top w:val="single" w:sz="8" w:space="0" w:color="auto"/>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 xml:space="preserve">Junio </w:t>
            </w:r>
          </w:p>
        </w:tc>
        <w:tc>
          <w:tcPr>
            <w:tcW w:w="1516" w:type="dxa"/>
            <w:gridSpan w:val="2"/>
            <w:tcBorders>
              <w:top w:val="single" w:sz="8" w:space="0" w:color="auto"/>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Total</w:t>
            </w:r>
          </w:p>
        </w:tc>
      </w:tr>
      <w:tr w:rsidR="007E5B7E" w:rsidRPr="007E5B7E" w:rsidTr="007E5B7E">
        <w:trPr>
          <w:trHeight w:val="330"/>
        </w:trPr>
        <w:tc>
          <w:tcPr>
            <w:tcW w:w="3198"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Tipo de Cliente</w:t>
            </w:r>
          </w:p>
        </w:tc>
        <w:tc>
          <w:tcPr>
            <w:tcW w:w="674"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ABS</w:t>
            </w:r>
          </w:p>
        </w:tc>
        <w:tc>
          <w:tcPr>
            <w:tcW w:w="842"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ABS</w:t>
            </w:r>
          </w:p>
        </w:tc>
        <w:tc>
          <w:tcPr>
            <w:tcW w:w="842"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ABS</w:t>
            </w:r>
          </w:p>
        </w:tc>
        <w:tc>
          <w:tcPr>
            <w:tcW w:w="656"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ABS</w:t>
            </w:r>
          </w:p>
        </w:tc>
        <w:tc>
          <w:tcPr>
            <w:tcW w:w="842" w:type="dxa"/>
            <w:tcBorders>
              <w:top w:val="nil"/>
              <w:left w:val="nil"/>
              <w:bottom w:val="single" w:sz="8" w:space="0" w:color="auto"/>
              <w:right w:val="nil"/>
            </w:tcBorders>
            <w:shd w:val="clear" w:color="000000" w:fill="6AE4F4"/>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r>
      <w:tr w:rsidR="007E5B7E" w:rsidRPr="007E5B7E" w:rsidTr="007E5B7E">
        <w:trPr>
          <w:trHeight w:val="300"/>
        </w:trPr>
        <w:tc>
          <w:tcPr>
            <w:tcW w:w="3198" w:type="dxa"/>
            <w:tcBorders>
              <w:top w:val="nil"/>
              <w:left w:val="nil"/>
              <w:bottom w:val="nil"/>
              <w:right w:val="nil"/>
            </w:tcBorders>
            <w:shd w:val="clear" w:color="auto" w:fill="auto"/>
            <w:noWrap/>
            <w:vAlign w:val="center"/>
            <w:hideMark/>
          </w:tcPr>
          <w:p w:rsidR="00A907E1" w:rsidRDefault="00A907E1" w:rsidP="007E5B7E">
            <w:pPr>
              <w:spacing w:after="0" w:line="240" w:lineRule="auto"/>
              <w:rPr>
                <w:rFonts w:ascii="Arial" w:eastAsia="Times New Roman" w:hAnsi="Arial" w:cs="Arial"/>
                <w:color w:val="000000"/>
                <w:sz w:val="24"/>
                <w:szCs w:val="24"/>
                <w:lang w:eastAsia="es-CR"/>
              </w:rPr>
            </w:pPr>
          </w:p>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Externo Público</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180</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98.36</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188</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97.41</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285</w:t>
            </w:r>
          </w:p>
        </w:tc>
        <w:tc>
          <w:tcPr>
            <w:tcW w:w="656"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72.7</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653</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85.03</w:t>
            </w:r>
          </w:p>
        </w:tc>
      </w:tr>
      <w:tr w:rsidR="007E5B7E" w:rsidRPr="007E5B7E" w:rsidTr="007E5B7E">
        <w:trPr>
          <w:trHeight w:val="300"/>
        </w:trPr>
        <w:tc>
          <w:tcPr>
            <w:tcW w:w="3198"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Externo Adjudicatario</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2</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1.09</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5</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2.59</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107</w:t>
            </w:r>
          </w:p>
        </w:tc>
        <w:tc>
          <w:tcPr>
            <w:tcW w:w="656"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27.3</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114</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14.84</w:t>
            </w:r>
          </w:p>
        </w:tc>
      </w:tr>
      <w:tr w:rsidR="007E5B7E" w:rsidRPr="007E5B7E" w:rsidTr="007E5B7E">
        <w:trPr>
          <w:trHeight w:val="300"/>
        </w:trPr>
        <w:tc>
          <w:tcPr>
            <w:tcW w:w="3198"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Cliente Interno</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0.546</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56"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1</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0.13</w:t>
            </w:r>
          </w:p>
        </w:tc>
      </w:tr>
      <w:tr w:rsidR="007E5B7E" w:rsidRPr="007E5B7E" w:rsidTr="007E5B7E">
        <w:trPr>
          <w:trHeight w:val="315"/>
        </w:trPr>
        <w:tc>
          <w:tcPr>
            <w:tcW w:w="3198"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Arrendatario</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56"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674"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c>
          <w:tcPr>
            <w:tcW w:w="842" w:type="dxa"/>
            <w:tcBorders>
              <w:top w:val="nil"/>
              <w:left w:val="nil"/>
              <w:bottom w:val="nil"/>
              <w:right w:val="nil"/>
            </w:tcBorders>
            <w:shd w:val="clear" w:color="auto" w:fill="auto"/>
            <w:noWrap/>
            <w:vAlign w:val="center"/>
            <w:hideMark/>
          </w:tcPr>
          <w:p w:rsidR="007E5B7E" w:rsidRPr="007E5B7E" w:rsidRDefault="007E5B7E" w:rsidP="007E5B7E">
            <w:pPr>
              <w:spacing w:after="0" w:line="240" w:lineRule="auto"/>
              <w:jc w:val="center"/>
              <w:rPr>
                <w:rFonts w:ascii="Arial" w:eastAsia="Times New Roman" w:hAnsi="Arial" w:cs="Arial"/>
                <w:color w:val="000000"/>
                <w:sz w:val="24"/>
                <w:szCs w:val="24"/>
                <w:lang w:eastAsia="es-CR"/>
              </w:rPr>
            </w:pPr>
            <w:r w:rsidRPr="007E5B7E">
              <w:rPr>
                <w:rFonts w:ascii="Arial" w:eastAsia="Times New Roman" w:hAnsi="Arial" w:cs="Arial"/>
                <w:color w:val="000000"/>
                <w:sz w:val="24"/>
                <w:szCs w:val="24"/>
                <w:lang w:eastAsia="es-CR"/>
              </w:rPr>
              <w:t>-</w:t>
            </w:r>
          </w:p>
        </w:tc>
      </w:tr>
      <w:tr w:rsidR="007E5B7E" w:rsidRPr="007E5B7E" w:rsidTr="007E5B7E">
        <w:trPr>
          <w:trHeight w:val="330"/>
        </w:trPr>
        <w:tc>
          <w:tcPr>
            <w:tcW w:w="3198"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Total</w:t>
            </w:r>
          </w:p>
        </w:tc>
        <w:tc>
          <w:tcPr>
            <w:tcW w:w="674"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183</w:t>
            </w:r>
          </w:p>
        </w:tc>
        <w:tc>
          <w:tcPr>
            <w:tcW w:w="842"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100</w:t>
            </w:r>
          </w:p>
        </w:tc>
        <w:tc>
          <w:tcPr>
            <w:tcW w:w="674"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193</w:t>
            </w:r>
          </w:p>
        </w:tc>
        <w:tc>
          <w:tcPr>
            <w:tcW w:w="842"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100</w:t>
            </w:r>
          </w:p>
        </w:tc>
        <w:tc>
          <w:tcPr>
            <w:tcW w:w="674"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392</w:t>
            </w:r>
          </w:p>
        </w:tc>
        <w:tc>
          <w:tcPr>
            <w:tcW w:w="656"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100</w:t>
            </w:r>
          </w:p>
        </w:tc>
        <w:tc>
          <w:tcPr>
            <w:tcW w:w="674"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768</w:t>
            </w:r>
          </w:p>
        </w:tc>
        <w:tc>
          <w:tcPr>
            <w:tcW w:w="842" w:type="dxa"/>
            <w:tcBorders>
              <w:top w:val="single" w:sz="8" w:space="0" w:color="auto"/>
              <w:left w:val="nil"/>
              <w:bottom w:val="single" w:sz="8" w:space="0" w:color="auto"/>
              <w:right w:val="nil"/>
            </w:tcBorders>
            <w:shd w:val="clear" w:color="000000" w:fill="8EA9DB"/>
            <w:noWrap/>
            <w:vAlign w:val="center"/>
            <w:hideMark/>
          </w:tcPr>
          <w:p w:rsidR="007E5B7E" w:rsidRPr="007E5B7E" w:rsidRDefault="007E5B7E" w:rsidP="007E5B7E">
            <w:pPr>
              <w:spacing w:after="0" w:line="240" w:lineRule="auto"/>
              <w:jc w:val="center"/>
              <w:rPr>
                <w:rFonts w:ascii="Arial" w:eastAsia="Times New Roman" w:hAnsi="Arial" w:cs="Arial"/>
                <w:b/>
                <w:bCs/>
                <w:color w:val="000000"/>
                <w:sz w:val="24"/>
                <w:szCs w:val="24"/>
                <w:lang w:eastAsia="es-CR"/>
              </w:rPr>
            </w:pPr>
            <w:r w:rsidRPr="007E5B7E">
              <w:rPr>
                <w:rFonts w:ascii="Arial" w:eastAsia="Times New Roman" w:hAnsi="Arial" w:cs="Arial"/>
                <w:b/>
                <w:bCs/>
                <w:color w:val="000000"/>
                <w:sz w:val="24"/>
                <w:szCs w:val="24"/>
                <w:lang w:eastAsia="es-CR"/>
              </w:rPr>
              <w:t>100</w:t>
            </w:r>
          </w:p>
        </w:tc>
      </w:tr>
    </w:tbl>
    <w:p w:rsidR="00854050" w:rsidRPr="000C4CD2" w:rsidRDefault="00854050" w:rsidP="00854050"/>
    <w:p w:rsidR="00E31173" w:rsidRPr="000C4CD2" w:rsidRDefault="00FA67C3" w:rsidP="005836F7">
      <w:pPr>
        <w:spacing w:after="0" w:line="360" w:lineRule="auto"/>
        <w:jc w:val="both"/>
        <w:rPr>
          <w:rFonts w:ascii="Arial" w:hAnsi="Arial" w:cs="Arial"/>
          <w:sz w:val="24"/>
          <w:szCs w:val="24"/>
        </w:rPr>
      </w:pPr>
      <w:r w:rsidRPr="000C4CD2">
        <w:rPr>
          <w:rFonts w:ascii="Arial" w:hAnsi="Arial" w:cs="Arial"/>
          <w:sz w:val="24"/>
          <w:szCs w:val="24"/>
        </w:rPr>
        <w:t xml:space="preserve">Para el </w:t>
      </w:r>
      <w:r w:rsidR="00396616">
        <w:rPr>
          <w:rFonts w:ascii="Arial" w:hAnsi="Arial" w:cs="Arial"/>
          <w:sz w:val="24"/>
          <w:szCs w:val="24"/>
        </w:rPr>
        <w:t>segundo</w:t>
      </w:r>
      <w:r w:rsidR="00E90BF0" w:rsidRPr="000C4CD2">
        <w:rPr>
          <w:rFonts w:ascii="Arial" w:hAnsi="Arial" w:cs="Arial"/>
          <w:sz w:val="24"/>
          <w:szCs w:val="24"/>
        </w:rPr>
        <w:t xml:space="preserve"> trimestre</w:t>
      </w:r>
      <w:r w:rsidR="00396616">
        <w:rPr>
          <w:rFonts w:ascii="Arial" w:hAnsi="Arial" w:cs="Arial"/>
          <w:sz w:val="24"/>
          <w:szCs w:val="24"/>
        </w:rPr>
        <w:t xml:space="preserve"> del año 2018, el 99.87</w:t>
      </w:r>
      <w:r w:rsidR="00E31173" w:rsidRPr="000C4CD2">
        <w:rPr>
          <w:rFonts w:ascii="Arial" w:hAnsi="Arial" w:cs="Arial"/>
          <w:sz w:val="24"/>
          <w:szCs w:val="24"/>
        </w:rPr>
        <w:t>% de las</w:t>
      </w:r>
      <w:r w:rsidR="00E31173" w:rsidRPr="000C4CD2">
        <w:t xml:space="preserve"> </w:t>
      </w:r>
      <w:r w:rsidR="00E31173" w:rsidRPr="000C4CD2">
        <w:rPr>
          <w:rFonts w:ascii="Arial" w:hAnsi="Arial" w:cs="Arial"/>
          <w:sz w:val="24"/>
          <w:szCs w:val="24"/>
        </w:rPr>
        <w:t>gestiones recibidas por la Contraloría de Servicios corresponden a clientes externos (público</w:t>
      </w:r>
      <w:r w:rsidR="001339F2" w:rsidRPr="000C4CD2">
        <w:rPr>
          <w:rFonts w:ascii="Arial" w:hAnsi="Arial" w:cs="Arial"/>
          <w:sz w:val="24"/>
          <w:szCs w:val="24"/>
        </w:rPr>
        <w:t xml:space="preserve">, </w:t>
      </w:r>
      <w:r w:rsidR="00E31173" w:rsidRPr="000C4CD2">
        <w:rPr>
          <w:rFonts w:ascii="Arial" w:hAnsi="Arial" w:cs="Arial"/>
          <w:sz w:val="24"/>
          <w:szCs w:val="24"/>
        </w:rPr>
        <w:t>vendedore</w:t>
      </w:r>
      <w:r w:rsidR="001339F2" w:rsidRPr="000C4CD2">
        <w:rPr>
          <w:rFonts w:ascii="Arial" w:hAnsi="Arial" w:cs="Arial"/>
          <w:sz w:val="24"/>
          <w:szCs w:val="24"/>
        </w:rPr>
        <w:t xml:space="preserve">s y </w:t>
      </w:r>
      <w:r w:rsidR="00E31173" w:rsidRPr="000C4CD2">
        <w:rPr>
          <w:rFonts w:ascii="Arial" w:hAnsi="Arial" w:cs="Arial"/>
          <w:sz w:val="24"/>
          <w:szCs w:val="24"/>
        </w:rPr>
        <w:t>arrendatarios</w:t>
      </w:r>
      <w:r w:rsidR="001339F2" w:rsidRPr="000C4CD2">
        <w:rPr>
          <w:rFonts w:ascii="Arial" w:hAnsi="Arial" w:cs="Arial"/>
          <w:sz w:val="24"/>
          <w:szCs w:val="24"/>
        </w:rPr>
        <w:t>)</w:t>
      </w:r>
      <w:r w:rsidR="00E31173" w:rsidRPr="000C4CD2">
        <w:rPr>
          <w:rFonts w:ascii="Arial" w:hAnsi="Arial" w:cs="Arial"/>
          <w:sz w:val="24"/>
          <w:szCs w:val="24"/>
        </w:rPr>
        <w:t xml:space="preserve"> y </w:t>
      </w:r>
      <w:r w:rsidR="00396616">
        <w:rPr>
          <w:rFonts w:ascii="Arial" w:hAnsi="Arial" w:cs="Arial"/>
          <w:sz w:val="24"/>
          <w:szCs w:val="24"/>
        </w:rPr>
        <w:t>un 0.13</w:t>
      </w:r>
      <w:r w:rsidR="001339F2" w:rsidRPr="000C4CD2">
        <w:rPr>
          <w:rFonts w:ascii="Arial" w:hAnsi="Arial" w:cs="Arial"/>
          <w:sz w:val="24"/>
          <w:szCs w:val="24"/>
        </w:rPr>
        <w:t xml:space="preserve">% </w:t>
      </w:r>
      <w:r w:rsidR="00EF4E52" w:rsidRPr="000C4CD2">
        <w:rPr>
          <w:rFonts w:ascii="Arial" w:hAnsi="Arial" w:cs="Arial"/>
          <w:sz w:val="24"/>
          <w:szCs w:val="24"/>
        </w:rPr>
        <w:t xml:space="preserve">a </w:t>
      </w:r>
      <w:r w:rsidR="00E31173" w:rsidRPr="000C4CD2">
        <w:rPr>
          <w:rFonts w:ascii="Arial" w:hAnsi="Arial" w:cs="Arial"/>
          <w:sz w:val="24"/>
          <w:szCs w:val="24"/>
        </w:rPr>
        <w:t>clientes internos (colaboradores de la Junta de Protección Social)</w:t>
      </w:r>
      <w:r w:rsidR="00714A2D" w:rsidRPr="000C4CD2">
        <w:rPr>
          <w:rFonts w:ascii="Arial" w:hAnsi="Arial" w:cs="Arial"/>
          <w:sz w:val="24"/>
          <w:szCs w:val="24"/>
        </w:rPr>
        <w:t>.</w:t>
      </w:r>
    </w:p>
    <w:p w:rsidR="00854050" w:rsidRPr="000C4CD2" w:rsidRDefault="00854050">
      <w:pPr>
        <w:spacing w:after="160" w:line="259" w:lineRule="auto"/>
        <w:rPr>
          <w:rFonts w:ascii="Arial" w:hAnsi="Arial" w:cs="Arial"/>
          <w:sz w:val="24"/>
          <w:szCs w:val="24"/>
        </w:rPr>
      </w:pPr>
    </w:p>
    <w:p w:rsidR="00286827" w:rsidRPr="00810B83" w:rsidRDefault="00E31173" w:rsidP="005836F7">
      <w:pPr>
        <w:pStyle w:val="Ttulo2"/>
        <w:spacing w:before="0" w:line="360" w:lineRule="auto"/>
        <w:ind w:left="567" w:hanging="567"/>
        <w:rPr>
          <w:rFonts w:ascii="Arial" w:hAnsi="Arial" w:cs="Arial"/>
          <w:color w:val="auto"/>
          <w:sz w:val="24"/>
          <w:szCs w:val="24"/>
        </w:rPr>
      </w:pPr>
      <w:bookmarkStart w:id="11" w:name="_Toc403482227"/>
      <w:r w:rsidRPr="000C4CD2">
        <w:rPr>
          <w:rFonts w:ascii="Arial" w:hAnsi="Arial" w:cs="Arial"/>
          <w:color w:val="auto"/>
          <w:sz w:val="24"/>
          <w:szCs w:val="24"/>
        </w:rPr>
        <w:t>Cantidad de gestiones, por medios utilizados</w:t>
      </w:r>
      <w:bookmarkEnd w:id="11"/>
    </w:p>
    <w:tbl>
      <w:tblPr>
        <w:tblW w:w="9047" w:type="dxa"/>
        <w:tblCellMar>
          <w:left w:w="70" w:type="dxa"/>
          <w:right w:w="70" w:type="dxa"/>
        </w:tblCellMar>
        <w:tblLook w:val="04A0" w:firstRow="1" w:lastRow="0" w:firstColumn="1" w:lastColumn="0" w:noHBand="0" w:noVBand="1"/>
      </w:tblPr>
      <w:tblGrid>
        <w:gridCol w:w="3579"/>
        <w:gridCol w:w="991"/>
        <w:gridCol w:w="791"/>
        <w:gridCol w:w="612"/>
        <w:gridCol w:w="616"/>
        <w:gridCol w:w="612"/>
        <w:gridCol w:w="616"/>
        <w:gridCol w:w="612"/>
        <w:gridCol w:w="618"/>
      </w:tblGrid>
      <w:tr w:rsidR="00286827" w:rsidRPr="00286827" w:rsidTr="00286827">
        <w:trPr>
          <w:trHeight w:val="312"/>
        </w:trPr>
        <w:tc>
          <w:tcPr>
            <w:tcW w:w="9047" w:type="dxa"/>
            <w:gridSpan w:val="9"/>
            <w:tcBorders>
              <w:top w:val="nil"/>
              <w:left w:val="nil"/>
              <w:bottom w:val="nil"/>
              <w:right w:val="nil"/>
            </w:tcBorders>
            <w:shd w:val="clear" w:color="auto" w:fill="auto"/>
            <w:noWrap/>
            <w:vAlign w:val="center"/>
            <w:hideMark/>
          </w:tcPr>
          <w:p w:rsidR="00286827" w:rsidRPr="008A7429" w:rsidRDefault="00286827" w:rsidP="00286827">
            <w:pPr>
              <w:spacing w:after="0" w:line="240" w:lineRule="auto"/>
              <w:jc w:val="center"/>
              <w:rPr>
                <w:rFonts w:ascii="Arial" w:eastAsia="Times New Roman" w:hAnsi="Arial" w:cs="Arial"/>
                <w:b/>
                <w:bCs/>
                <w:i/>
                <w:iCs/>
                <w:color w:val="000000"/>
                <w:sz w:val="24"/>
                <w:szCs w:val="24"/>
                <w:lang w:eastAsia="es-CR"/>
              </w:rPr>
            </w:pPr>
            <w:r w:rsidRPr="008A7429">
              <w:rPr>
                <w:rFonts w:ascii="Arial" w:eastAsia="Times New Roman" w:hAnsi="Arial" w:cs="Arial"/>
                <w:b/>
                <w:bCs/>
                <w:i/>
                <w:iCs/>
                <w:color w:val="000000"/>
                <w:sz w:val="24"/>
                <w:szCs w:val="24"/>
                <w:lang w:eastAsia="es-CR"/>
              </w:rPr>
              <w:t>Cuadro 2</w:t>
            </w:r>
          </w:p>
        </w:tc>
      </w:tr>
      <w:tr w:rsidR="00286827" w:rsidRPr="00286827" w:rsidTr="00286827">
        <w:trPr>
          <w:trHeight w:val="328"/>
        </w:trPr>
        <w:tc>
          <w:tcPr>
            <w:tcW w:w="9047" w:type="dxa"/>
            <w:gridSpan w:val="9"/>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GESTIONES DE ACUERDO AL MEDIO</w:t>
            </w:r>
          </w:p>
        </w:tc>
      </w:tr>
      <w:tr w:rsidR="00286827" w:rsidRPr="00286827" w:rsidTr="00286827">
        <w:trPr>
          <w:trHeight w:val="328"/>
        </w:trPr>
        <w:tc>
          <w:tcPr>
            <w:tcW w:w="9047" w:type="dxa"/>
            <w:gridSpan w:val="9"/>
            <w:tcBorders>
              <w:top w:val="nil"/>
              <w:left w:val="nil"/>
              <w:bottom w:val="nil"/>
              <w:right w:val="nil"/>
            </w:tcBorders>
            <w:shd w:val="clear" w:color="auto" w:fill="auto"/>
            <w:noWrap/>
            <w:vAlign w:val="center"/>
            <w:hideMark/>
          </w:tcPr>
          <w:p w:rsidR="00286827" w:rsidRPr="00286827" w:rsidRDefault="00A907E1" w:rsidP="00286827">
            <w:pPr>
              <w:spacing w:after="0" w:line="240" w:lineRule="auto"/>
              <w:jc w:val="center"/>
              <w:rPr>
                <w:rFonts w:ascii="Arial" w:eastAsia="Times New Roman" w:hAnsi="Arial" w:cs="Arial"/>
                <w:b/>
                <w:bCs/>
                <w:color w:val="000000"/>
                <w:sz w:val="24"/>
                <w:szCs w:val="24"/>
                <w:lang w:eastAsia="es-CR"/>
              </w:rPr>
            </w:pPr>
            <w:r>
              <w:rPr>
                <w:rFonts w:ascii="Arial" w:eastAsia="Times New Roman" w:hAnsi="Arial" w:cs="Arial"/>
                <w:b/>
                <w:bCs/>
                <w:color w:val="000000"/>
                <w:sz w:val="24"/>
                <w:szCs w:val="24"/>
                <w:lang w:eastAsia="es-CR"/>
              </w:rPr>
              <w:t>Abril a Junio</w:t>
            </w:r>
            <w:r w:rsidR="00286827" w:rsidRPr="00286827">
              <w:rPr>
                <w:rFonts w:ascii="Arial" w:eastAsia="Times New Roman" w:hAnsi="Arial" w:cs="Arial"/>
                <w:b/>
                <w:bCs/>
                <w:color w:val="000000"/>
                <w:sz w:val="24"/>
                <w:szCs w:val="24"/>
                <w:lang w:eastAsia="es-CR"/>
              </w:rPr>
              <w:t>, 2018</w:t>
            </w:r>
          </w:p>
        </w:tc>
      </w:tr>
      <w:tr w:rsidR="00286827" w:rsidRPr="00286827" w:rsidTr="00286827">
        <w:trPr>
          <w:trHeight w:val="328"/>
        </w:trPr>
        <w:tc>
          <w:tcPr>
            <w:tcW w:w="9047" w:type="dxa"/>
            <w:gridSpan w:val="9"/>
            <w:tcBorders>
              <w:top w:val="nil"/>
              <w:left w:val="nil"/>
              <w:bottom w:val="single" w:sz="8" w:space="0" w:color="auto"/>
              <w:right w:val="nil"/>
            </w:tcBorders>
            <w:shd w:val="clear" w:color="auto" w:fill="auto"/>
            <w:noWrap/>
            <w:vAlign w:val="center"/>
            <w:hideMark/>
          </w:tcPr>
          <w:p w:rsidR="00286827" w:rsidRPr="00810B83" w:rsidRDefault="00286827" w:rsidP="00286827">
            <w:pPr>
              <w:spacing w:after="0" w:line="240" w:lineRule="auto"/>
              <w:jc w:val="center"/>
              <w:rPr>
                <w:rFonts w:ascii="Arial" w:eastAsia="Times New Roman" w:hAnsi="Arial" w:cs="Arial"/>
                <w:color w:val="000000"/>
                <w:sz w:val="16"/>
                <w:szCs w:val="24"/>
                <w:lang w:eastAsia="es-CR"/>
              </w:rPr>
            </w:pPr>
            <w:r w:rsidRPr="00286827">
              <w:rPr>
                <w:rFonts w:ascii="Arial" w:eastAsia="Times New Roman" w:hAnsi="Arial" w:cs="Arial"/>
                <w:color w:val="000000"/>
                <w:sz w:val="24"/>
                <w:szCs w:val="24"/>
                <w:lang w:eastAsia="es-CR"/>
              </w:rPr>
              <w:t> </w:t>
            </w:r>
          </w:p>
        </w:tc>
      </w:tr>
      <w:tr w:rsidR="00286827" w:rsidRPr="00286827" w:rsidTr="00810B83">
        <w:trPr>
          <w:trHeight w:val="344"/>
        </w:trPr>
        <w:tc>
          <w:tcPr>
            <w:tcW w:w="3579" w:type="dxa"/>
            <w:tcBorders>
              <w:top w:val="nil"/>
              <w:left w:val="nil"/>
              <w:bottom w:val="nil"/>
              <w:right w:val="nil"/>
            </w:tcBorders>
            <w:shd w:val="clear" w:color="000000" w:fill="6AE4F4"/>
            <w:noWrap/>
            <w:vAlign w:val="center"/>
            <w:hideMark/>
          </w:tcPr>
          <w:p w:rsidR="00286827" w:rsidRPr="00286827" w:rsidRDefault="00286827" w:rsidP="00286827">
            <w:pPr>
              <w:spacing w:after="0" w:line="240" w:lineRule="auto"/>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Meses</w:t>
            </w:r>
          </w:p>
        </w:tc>
        <w:tc>
          <w:tcPr>
            <w:tcW w:w="1782" w:type="dxa"/>
            <w:gridSpan w:val="2"/>
            <w:tcBorders>
              <w:top w:val="single" w:sz="8" w:space="0" w:color="auto"/>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 xml:space="preserve">Abril </w:t>
            </w:r>
          </w:p>
        </w:tc>
        <w:tc>
          <w:tcPr>
            <w:tcW w:w="1228" w:type="dxa"/>
            <w:gridSpan w:val="2"/>
            <w:tcBorders>
              <w:top w:val="single" w:sz="8" w:space="0" w:color="auto"/>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 xml:space="preserve">Mayo </w:t>
            </w:r>
          </w:p>
        </w:tc>
        <w:tc>
          <w:tcPr>
            <w:tcW w:w="1228" w:type="dxa"/>
            <w:gridSpan w:val="2"/>
            <w:tcBorders>
              <w:top w:val="single" w:sz="8" w:space="0" w:color="auto"/>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Junio</w:t>
            </w:r>
          </w:p>
        </w:tc>
        <w:tc>
          <w:tcPr>
            <w:tcW w:w="1230" w:type="dxa"/>
            <w:gridSpan w:val="2"/>
            <w:tcBorders>
              <w:top w:val="single" w:sz="8" w:space="0" w:color="auto"/>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Total</w:t>
            </w:r>
          </w:p>
        </w:tc>
      </w:tr>
      <w:tr w:rsidR="00286827" w:rsidRPr="00286827" w:rsidTr="00810B83">
        <w:trPr>
          <w:trHeight w:val="328"/>
        </w:trPr>
        <w:tc>
          <w:tcPr>
            <w:tcW w:w="3579" w:type="dxa"/>
            <w:tcBorders>
              <w:top w:val="single" w:sz="8" w:space="0" w:color="auto"/>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rPr>
                <w:rFonts w:ascii="Arial" w:eastAsia="Times New Roman" w:hAnsi="Arial" w:cs="Arial"/>
                <w:b/>
                <w:bCs/>
                <w:color w:val="000000"/>
                <w:lang w:eastAsia="es-CR"/>
              </w:rPr>
            </w:pPr>
            <w:r w:rsidRPr="00286827">
              <w:rPr>
                <w:rFonts w:ascii="Arial" w:eastAsia="Times New Roman" w:hAnsi="Arial" w:cs="Arial"/>
                <w:b/>
                <w:bCs/>
                <w:color w:val="000000"/>
                <w:lang w:eastAsia="es-CR"/>
              </w:rPr>
              <w:t>Gestión de acuerdo al medio</w:t>
            </w:r>
          </w:p>
        </w:tc>
        <w:tc>
          <w:tcPr>
            <w:tcW w:w="991"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ABS</w:t>
            </w:r>
          </w:p>
        </w:tc>
        <w:tc>
          <w:tcPr>
            <w:tcW w:w="791"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w:t>
            </w:r>
          </w:p>
        </w:tc>
        <w:tc>
          <w:tcPr>
            <w:tcW w:w="612"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ABS</w:t>
            </w:r>
          </w:p>
        </w:tc>
        <w:tc>
          <w:tcPr>
            <w:tcW w:w="616"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w:t>
            </w:r>
          </w:p>
        </w:tc>
        <w:tc>
          <w:tcPr>
            <w:tcW w:w="612"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ABS</w:t>
            </w:r>
          </w:p>
        </w:tc>
        <w:tc>
          <w:tcPr>
            <w:tcW w:w="616"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w:t>
            </w:r>
          </w:p>
        </w:tc>
        <w:tc>
          <w:tcPr>
            <w:tcW w:w="612"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ABS</w:t>
            </w:r>
          </w:p>
        </w:tc>
        <w:tc>
          <w:tcPr>
            <w:tcW w:w="618" w:type="dxa"/>
            <w:tcBorders>
              <w:top w:val="nil"/>
              <w:left w:val="nil"/>
              <w:bottom w:val="single" w:sz="8"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0000"/>
                <w:lang w:eastAsia="es-CR"/>
              </w:rPr>
            </w:pPr>
            <w:r w:rsidRPr="00286827">
              <w:rPr>
                <w:rFonts w:ascii="Arial" w:eastAsia="Times New Roman" w:hAnsi="Arial" w:cs="Arial"/>
                <w:b/>
                <w:bCs/>
                <w:color w:val="000000"/>
                <w:lang w:eastAsia="es-CR"/>
              </w:rPr>
              <w:t>%</w:t>
            </w:r>
          </w:p>
        </w:tc>
      </w:tr>
      <w:tr w:rsidR="00286827" w:rsidRPr="00286827" w:rsidTr="00810B83">
        <w:trPr>
          <w:trHeight w:val="312"/>
        </w:trPr>
        <w:tc>
          <w:tcPr>
            <w:tcW w:w="3579" w:type="dxa"/>
            <w:tcBorders>
              <w:top w:val="nil"/>
              <w:left w:val="nil"/>
              <w:bottom w:val="nil"/>
              <w:right w:val="nil"/>
            </w:tcBorders>
            <w:shd w:val="clear" w:color="auto" w:fill="auto"/>
            <w:noWrap/>
            <w:vAlign w:val="center"/>
            <w:hideMark/>
          </w:tcPr>
          <w:p w:rsidR="00576694" w:rsidRDefault="00576694" w:rsidP="00286827">
            <w:pPr>
              <w:spacing w:after="0" w:line="240" w:lineRule="auto"/>
              <w:rPr>
                <w:rFonts w:ascii="Arial" w:eastAsia="Times New Roman" w:hAnsi="Arial" w:cs="Arial"/>
                <w:color w:val="000000"/>
                <w:sz w:val="24"/>
                <w:szCs w:val="24"/>
                <w:lang w:eastAsia="es-CR"/>
              </w:rPr>
            </w:pPr>
          </w:p>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Atención personalizada</w:t>
            </w:r>
          </w:p>
        </w:tc>
        <w:tc>
          <w:tcPr>
            <w:tcW w:w="991"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126</w:t>
            </w:r>
          </w:p>
        </w:tc>
        <w:tc>
          <w:tcPr>
            <w:tcW w:w="791"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68.85</w:t>
            </w:r>
          </w:p>
        </w:tc>
        <w:tc>
          <w:tcPr>
            <w:tcW w:w="612"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131</w:t>
            </w:r>
          </w:p>
        </w:tc>
        <w:tc>
          <w:tcPr>
            <w:tcW w:w="616"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67.9</w:t>
            </w:r>
          </w:p>
        </w:tc>
        <w:tc>
          <w:tcPr>
            <w:tcW w:w="612"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325</w:t>
            </w:r>
          </w:p>
        </w:tc>
        <w:tc>
          <w:tcPr>
            <w:tcW w:w="616"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82.9</w:t>
            </w:r>
          </w:p>
        </w:tc>
        <w:tc>
          <w:tcPr>
            <w:tcW w:w="612"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582</w:t>
            </w:r>
          </w:p>
        </w:tc>
        <w:tc>
          <w:tcPr>
            <w:tcW w:w="618" w:type="dxa"/>
            <w:tcBorders>
              <w:top w:val="nil"/>
              <w:left w:val="nil"/>
              <w:bottom w:val="nil"/>
              <w:right w:val="nil"/>
            </w:tcBorders>
            <w:shd w:val="clear" w:color="auto" w:fill="auto"/>
            <w:noWrap/>
            <w:vAlign w:val="center"/>
            <w:hideMark/>
          </w:tcPr>
          <w:p w:rsidR="00576694" w:rsidRDefault="00576694" w:rsidP="00286827">
            <w:pPr>
              <w:spacing w:after="0" w:line="240" w:lineRule="auto"/>
              <w:jc w:val="center"/>
              <w:rPr>
                <w:rFonts w:ascii="Arial" w:eastAsia="Times New Roman" w:hAnsi="Arial" w:cs="Arial"/>
                <w:color w:val="000000"/>
                <w:sz w:val="24"/>
                <w:szCs w:val="24"/>
                <w:lang w:eastAsia="es-CR"/>
              </w:rPr>
            </w:pPr>
          </w:p>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75.8</w:t>
            </w:r>
          </w:p>
        </w:tc>
      </w:tr>
      <w:tr w:rsidR="00286827" w:rsidRPr="00286827" w:rsidTr="00810B83">
        <w:trPr>
          <w:trHeight w:val="312"/>
        </w:trPr>
        <w:tc>
          <w:tcPr>
            <w:tcW w:w="3579"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Telefónica</w:t>
            </w:r>
          </w:p>
        </w:tc>
        <w:tc>
          <w:tcPr>
            <w:tcW w:w="9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28</w:t>
            </w:r>
          </w:p>
        </w:tc>
        <w:tc>
          <w:tcPr>
            <w:tcW w:w="7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15.30</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31</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16.1</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29</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7.4</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88</w:t>
            </w:r>
          </w:p>
        </w:tc>
        <w:tc>
          <w:tcPr>
            <w:tcW w:w="618"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11.5</w:t>
            </w:r>
          </w:p>
        </w:tc>
      </w:tr>
      <w:tr w:rsidR="00286827" w:rsidRPr="00286827" w:rsidTr="00810B83">
        <w:trPr>
          <w:trHeight w:val="312"/>
        </w:trPr>
        <w:tc>
          <w:tcPr>
            <w:tcW w:w="3579"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Correo electrónico</w:t>
            </w:r>
          </w:p>
        </w:tc>
        <w:tc>
          <w:tcPr>
            <w:tcW w:w="9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23</w:t>
            </w:r>
          </w:p>
        </w:tc>
        <w:tc>
          <w:tcPr>
            <w:tcW w:w="7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12.57</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23</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11.9</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32</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8.16</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78</w:t>
            </w:r>
          </w:p>
        </w:tc>
        <w:tc>
          <w:tcPr>
            <w:tcW w:w="618"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10.2</w:t>
            </w:r>
          </w:p>
        </w:tc>
      </w:tr>
      <w:tr w:rsidR="00286827" w:rsidRPr="00286827" w:rsidTr="00810B83">
        <w:trPr>
          <w:trHeight w:val="312"/>
        </w:trPr>
        <w:tc>
          <w:tcPr>
            <w:tcW w:w="3579"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Escrita</w:t>
            </w:r>
          </w:p>
        </w:tc>
        <w:tc>
          <w:tcPr>
            <w:tcW w:w="9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6</w:t>
            </w:r>
          </w:p>
        </w:tc>
        <w:tc>
          <w:tcPr>
            <w:tcW w:w="7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3.28</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8</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4.15</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6</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1.53</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20</w:t>
            </w:r>
          </w:p>
        </w:tc>
        <w:tc>
          <w:tcPr>
            <w:tcW w:w="618"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2.6</w:t>
            </w:r>
          </w:p>
        </w:tc>
      </w:tr>
      <w:tr w:rsidR="00286827" w:rsidRPr="00286827" w:rsidTr="00810B83">
        <w:trPr>
          <w:trHeight w:val="328"/>
        </w:trPr>
        <w:tc>
          <w:tcPr>
            <w:tcW w:w="3579"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Buzones</w:t>
            </w:r>
          </w:p>
        </w:tc>
        <w:tc>
          <w:tcPr>
            <w:tcW w:w="9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791"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2"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c>
          <w:tcPr>
            <w:tcW w:w="618"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w:t>
            </w:r>
          </w:p>
        </w:tc>
      </w:tr>
      <w:tr w:rsidR="00286827" w:rsidRPr="00286827" w:rsidTr="00810B83">
        <w:trPr>
          <w:trHeight w:val="344"/>
        </w:trPr>
        <w:tc>
          <w:tcPr>
            <w:tcW w:w="3579"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Total</w:t>
            </w:r>
          </w:p>
        </w:tc>
        <w:tc>
          <w:tcPr>
            <w:tcW w:w="991"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183</w:t>
            </w:r>
          </w:p>
        </w:tc>
        <w:tc>
          <w:tcPr>
            <w:tcW w:w="791"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100</w:t>
            </w:r>
          </w:p>
        </w:tc>
        <w:tc>
          <w:tcPr>
            <w:tcW w:w="612"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193</w:t>
            </w:r>
          </w:p>
        </w:tc>
        <w:tc>
          <w:tcPr>
            <w:tcW w:w="616"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100</w:t>
            </w:r>
          </w:p>
        </w:tc>
        <w:tc>
          <w:tcPr>
            <w:tcW w:w="612"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392</w:t>
            </w:r>
          </w:p>
        </w:tc>
        <w:tc>
          <w:tcPr>
            <w:tcW w:w="616"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100</w:t>
            </w:r>
          </w:p>
        </w:tc>
        <w:tc>
          <w:tcPr>
            <w:tcW w:w="612"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768</w:t>
            </w:r>
          </w:p>
        </w:tc>
        <w:tc>
          <w:tcPr>
            <w:tcW w:w="618" w:type="dxa"/>
            <w:tcBorders>
              <w:top w:val="single" w:sz="8" w:space="0" w:color="auto"/>
              <w:left w:val="nil"/>
              <w:bottom w:val="single" w:sz="8" w:space="0" w:color="auto"/>
              <w:right w:val="nil"/>
            </w:tcBorders>
            <w:shd w:val="clear" w:color="000000" w:fill="8EA9DB"/>
            <w:noWrap/>
            <w:vAlign w:val="center"/>
            <w:hideMark/>
          </w:tcPr>
          <w:p w:rsidR="00286827" w:rsidRPr="00286827" w:rsidRDefault="00286827" w:rsidP="00286827">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100</w:t>
            </w:r>
          </w:p>
        </w:tc>
      </w:tr>
    </w:tbl>
    <w:p w:rsidR="00396616" w:rsidRDefault="00396616" w:rsidP="005836F7">
      <w:pPr>
        <w:spacing w:after="0" w:line="360" w:lineRule="auto"/>
      </w:pPr>
    </w:p>
    <w:p w:rsidR="00E31173" w:rsidRDefault="00E31173" w:rsidP="005836F7">
      <w:pPr>
        <w:spacing w:after="0" w:line="360" w:lineRule="auto"/>
      </w:pPr>
    </w:p>
    <w:p w:rsidR="00396616" w:rsidRPr="000C4CD2" w:rsidRDefault="00396616" w:rsidP="005836F7">
      <w:pPr>
        <w:spacing w:after="0" w:line="360" w:lineRule="auto"/>
      </w:pPr>
      <w:r>
        <w:t xml:space="preserve"> </w:t>
      </w:r>
    </w:p>
    <w:p w:rsidR="00F13783" w:rsidRPr="000C4CD2" w:rsidRDefault="00286827" w:rsidP="00576694">
      <w:pPr>
        <w:spacing w:after="0" w:line="360" w:lineRule="auto"/>
        <w:jc w:val="center"/>
      </w:pPr>
      <w:r>
        <w:rPr>
          <w:noProof/>
          <w:lang w:val="es-419" w:eastAsia="es-419"/>
        </w:rPr>
        <w:drawing>
          <wp:inline distT="0" distB="0" distL="0" distR="0" wp14:anchorId="17E2E9AD" wp14:editId="365FB405">
            <wp:extent cx="4521200" cy="2565400"/>
            <wp:effectExtent l="0" t="0" r="1270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49" w:type="dxa"/>
        <w:tblInd w:w="70" w:type="dxa"/>
        <w:tblCellMar>
          <w:left w:w="70" w:type="dxa"/>
          <w:right w:w="70" w:type="dxa"/>
        </w:tblCellMar>
        <w:tblLook w:val="04A0" w:firstRow="1" w:lastRow="0" w:firstColumn="1" w:lastColumn="0" w:noHBand="0" w:noVBand="1"/>
      </w:tblPr>
      <w:tblGrid>
        <w:gridCol w:w="9449"/>
      </w:tblGrid>
      <w:tr w:rsidR="00F13783" w:rsidRPr="000C4CD2" w:rsidTr="00FA67C3">
        <w:trPr>
          <w:trHeight w:val="300"/>
        </w:trPr>
        <w:tc>
          <w:tcPr>
            <w:tcW w:w="9449" w:type="dxa"/>
            <w:tcBorders>
              <w:top w:val="nil"/>
              <w:left w:val="nil"/>
              <w:bottom w:val="nil"/>
              <w:right w:val="nil"/>
            </w:tcBorders>
            <w:shd w:val="clear" w:color="auto" w:fill="auto"/>
            <w:noWrap/>
            <w:vAlign w:val="center"/>
          </w:tcPr>
          <w:p w:rsidR="00F13783" w:rsidRPr="000C4CD2" w:rsidRDefault="00F13783" w:rsidP="005836F7">
            <w:pPr>
              <w:spacing w:after="0" w:line="360" w:lineRule="auto"/>
              <w:jc w:val="center"/>
              <w:rPr>
                <w:rFonts w:ascii="Arial" w:eastAsia="Times New Roman" w:hAnsi="Arial" w:cs="Arial"/>
                <w:b/>
                <w:bCs/>
                <w:i/>
                <w:iCs/>
                <w:sz w:val="24"/>
                <w:szCs w:val="24"/>
                <w:lang w:eastAsia="es-CR"/>
              </w:rPr>
            </w:pPr>
          </w:p>
        </w:tc>
      </w:tr>
    </w:tbl>
    <w:p w:rsidR="0009270C" w:rsidRPr="00BF183E" w:rsidRDefault="0009270C" w:rsidP="00BF183E">
      <w:pPr>
        <w:spacing w:after="160" w:line="259" w:lineRule="auto"/>
        <w:rPr>
          <w:sz w:val="28"/>
        </w:rPr>
      </w:pPr>
      <w:r w:rsidRPr="000C4CD2">
        <w:rPr>
          <w:rFonts w:ascii="Arial" w:hAnsi="Arial" w:cs="Arial"/>
          <w:b/>
          <w:sz w:val="24"/>
        </w:rPr>
        <w:t>2.3</w:t>
      </w:r>
      <w:r w:rsidR="00854050" w:rsidRPr="000C4CD2">
        <w:rPr>
          <w:rFonts w:ascii="Arial" w:hAnsi="Arial" w:cs="Arial"/>
          <w:b/>
          <w:sz w:val="24"/>
        </w:rPr>
        <w:tab/>
      </w:r>
      <w:r w:rsidRPr="000C4CD2">
        <w:rPr>
          <w:rFonts w:ascii="Arial" w:hAnsi="Arial" w:cs="Arial"/>
          <w:b/>
          <w:sz w:val="24"/>
        </w:rPr>
        <w:t>Clasificación de los casos</w:t>
      </w:r>
    </w:p>
    <w:p w:rsidR="0009270C" w:rsidRPr="000C4CD2" w:rsidRDefault="0009270C" w:rsidP="005836F7">
      <w:pPr>
        <w:spacing w:after="0" w:line="360" w:lineRule="auto"/>
        <w:jc w:val="both"/>
      </w:pPr>
      <w:bookmarkStart w:id="12" w:name="_Toc403482229"/>
    </w:p>
    <w:tbl>
      <w:tblPr>
        <w:tblStyle w:val="Tablaconcuadrcula"/>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56"/>
        <w:gridCol w:w="4820"/>
      </w:tblGrid>
      <w:tr w:rsidR="0009270C" w:rsidRPr="000C4CD2" w:rsidTr="00286827">
        <w:trPr>
          <w:trHeight w:val="4589"/>
        </w:trPr>
        <w:tc>
          <w:tcPr>
            <w:tcW w:w="4560" w:type="dxa"/>
          </w:tcPr>
          <w:tbl>
            <w:tblPr>
              <w:tblW w:w="4412" w:type="dxa"/>
              <w:tblInd w:w="4" w:type="dxa"/>
              <w:tblCellMar>
                <w:left w:w="70" w:type="dxa"/>
                <w:right w:w="70" w:type="dxa"/>
              </w:tblCellMar>
              <w:tblLook w:val="04A0" w:firstRow="1" w:lastRow="0" w:firstColumn="1" w:lastColumn="0" w:noHBand="0" w:noVBand="1"/>
            </w:tblPr>
            <w:tblGrid>
              <w:gridCol w:w="2716"/>
              <w:gridCol w:w="776"/>
              <w:gridCol w:w="920"/>
            </w:tblGrid>
            <w:tr w:rsidR="00286827" w:rsidRPr="00286827" w:rsidTr="00286827">
              <w:trPr>
                <w:trHeight w:val="298"/>
              </w:trPr>
              <w:tc>
                <w:tcPr>
                  <w:tcW w:w="4412" w:type="dxa"/>
                  <w:gridSpan w:val="3"/>
                  <w:tcBorders>
                    <w:top w:val="nil"/>
                    <w:left w:val="nil"/>
                    <w:bottom w:val="nil"/>
                    <w:right w:val="nil"/>
                  </w:tcBorders>
                  <w:shd w:val="clear" w:color="auto" w:fill="auto"/>
                  <w:noWrap/>
                  <w:vAlign w:val="center"/>
                  <w:hideMark/>
                </w:tcPr>
                <w:p w:rsidR="00286827" w:rsidRPr="008A7429" w:rsidRDefault="00286827" w:rsidP="00576694">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3</w:t>
                  </w:r>
                </w:p>
              </w:tc>
            </w:tr>
            <w:tr w:rsidR="00286827" w:rsidRPr="00286827" w:rsidTr="00286827">
              <w:trPr>
                <w:trHeight w:val="298"/>
              </w:trPr>
              <w:tc>
                <w:tcPr>
                  <w:tcW w:w="4412" w:type="dxa"/>
                  <w:gridSpan w:val="3"/>
                  <w:tcBorders>
                    <w:top w:val="nil"/>
                    <w:left w:val="nil"/>
                    <w:bottom w:val="nil"/>
                    <w:right w:val="nil"/>
                  </w:tcBorders>
                  <w:shd w:val="clear" w:color="auto" w:fill="auto"/>
                  <w:noWrap/>
                  <w:vAlign w:val="center"/>
                  <w:hideMark/>
                </w:tcPr>
                <w:p w:rsidR="00286827" w:rsidRPr="00286827" w:rsidRDefault="00286827" w:rsidP="00576694">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CLASIFICACIÓN DE LOS CASOS</w:t>
                  </w:r>
                </w:p>
              </w:tc>
            </w:tr>
            <w:tr w:rsidR="00286827" w:rsidRPr="00286827" w:rsidTr="00286827">
              <w:trPr>
                <w:trHeight w:val="298"/>
              </w:trPr>
              <w:tc>
                <w:tcPr>
                  <w:tcW w:w="4412" w:type="dxa"/>
                  <w:gridSpan w:val="3"/>
                  <w:tcBorders>
                    <w:top w:val="nil"/>
                    <w:left w:val="nil"/>
                    <w:bottom w:val="nil"/>
                    <w:right w:val="nil"/>
                  </w:tcBorders>
                  <w:shd w:val="clear" w:color="auto" w:fill="auto"/>
                  <w:noWrap/>
                  <w:vAlign w:val="center"/>
                  <w:hideMark/>
                </w:tcPr>
                <w:p w:rsidR="00286827" w:rsidRPr="00286827" w:rsidRDefault="00286827" w:rsidP="00576694">
                  <w:pPr>
                    <w:spacing w:after="0" w:line="240" w:lineRule="auto"/>
                    <w:jc w:val="center"/>
                    <w:rPr>
                      <w:rFonts w:ascii="Arial" w:eastAsia="Times New Roman" w:hAnsi="Arial" w:cs="Arial"/>
                      <w:b/>
                      <w:bCs/>
                      <w:color w:val="000000"/>
                      <w:sz w:val="24"/>
                      <w:szCs w:val="24"/>
                      <w:lang w:eastAsia="es-CR"/>
                    </w:rPr>
                  </w:pPr>
                  <w:r w:rsidRPr="00286827">
                    <w:rPr>
                      <w:rFonts w:ascii="Arial" w:eastAsia="Times New Roman" w:hAnsi="Arial" w:cs="Arial"/>
                      <w:b/>
                      <w:bCs/>
                      <w:color w:val="000000"/>
                      <w:sz w:val="24"/>
                      <w:szCs w:val="24"/>
                      <w:lang w:eastAsia="es-CR"/>
                    </w:rPr>
                    <w:t>Abril a Junio, 2018</w:t>
                  </w:r>
                </w:p>
              </w:tc>
            </w:tr>
            <w:tr w:rsidR="00286827" w:rsidRPr="00286827" w:rsidTr="00286827">
              <w:trPr>
                <w:trHeight w:val="298"/>
              </w:trPr>
              <w:tc>
                <w:tcPr>
                  <w:tcW w:w="2716" w:type="dxa"/>
                  <w:tcBorders>
                    <w:top w:val="single" w:sz="4" w:space="0" w:color="auto"/>
                    <w:left w:val="single" w:sz="4" w:space="0" w:color="auto"/>
                    <w:bottom w:val="single" w:sz="4" w:space="0" w:color="auto"/>
                    <w:right w:val="nil"/>
                  </w:tcBorders>
                  <w:shd w:val="clear" w:color="000000" w:fill="6AE4F4"/>
                  <w:noWrap/>
                  <w:vAlign w:val="center"/>
                  <w:hideMark/>
                </w:tcPr>
                <w:p w:rsidR="00286827" w:rsidRPr="00286827" w:rsidRDefault="00286827" w:rsidP="00286827">
                  <w:pPr>
                    <w:spacing w:after="0" w:line="240" w:lineRule="auto"/>
                    <w:rPr>
                      <w:rFonts w:ascii="Arial" w:eastAsia="Times New Roman" w:hAnsi="Arial" w:cs="Arial"/>
                      <w:b/>
                      <w:bCs/>
                      <w:color w:val="002060"/>
                      <w:sz w:val="24"/>
                      <w:szCs w:val="24"/>
                      <w:lang w:eastAsia="es-CR"/>
                    </w:rPr>
                  </w:pPr>
                  <w:r w:rsidRPr="00286827">
                    <w:rPr>
                      <w:rFonts w:ascii="Arial" w:eastAsia="Times New Roman" w:hAnsi="Arial" w:cs="Arial"/>
                      <w:b/>
                      <w:bCs/>
                      <w:color w:val="002060"/>
                      <w:sz w:val="24"/>
                      <w:szCs w:val="24"/>
                      <w:lang w:eastAsia="es-CR"/>
                    </w:rPr>
                    <w:t>Clasificación</w:t>
                  </w:r>
                </w:p>
              </w:tc>
              <w:tc>
                <w:tcPr>
                  <w:tcW w:w="776" w:type="dxa"/>
                  <w:tcBorders>
                    <w:top w:val="single" w:sz="4" w:space="0" w:color="auto"/>
                    <w:left w:val="nil"/>
                    <w:bottom w:val="single" w:sz="4" w:space="0" w:color="auto"/>
                    <w:right w:val="nil"/>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2060"/>
                      <w:sz w:val="24"/>
                      <w:szCs w:val="24"/>
                      <w:lang w:eastAsia="es-CR"/>
                    </w:rPr>
                  </w:pPr>
                  <w:r w:rsidRPr="00286827">
                    <w:rPr>
                      <w:rFonts w:ascii="Arial" w:eastAsia="Times New Roman" w:hAnsi="Arial" w:cs="Arial"/>
                      <w:b/>
                      <w:bCs/>
                      <w:color w:val="002060"/>
                      <w:sz w:val="24"/>
                      <w:szCs w:val="24"/>
                      <w:lang w:eastAsia="es-CR"/>
                    </w:rPr>
                    <w:t>ABS</w:t>
                  </w:r>
                </w:p>
              </w:tc>
              <w:tc>
                <w:tcPr>
                  <w:tcW w:w="920" w:type="dxa"/>
                  <w:tcBorders>
                    <w:top w:val="single" w:sz="4" w:space="0" w:color="auto"/>
                    <w:left w:val="nil"/>
                    <w:bottom w:val="single" w:sz="4" w:space="0" w:color="auto"/>
                    <w:right w:val="single" w:sz="4" w:space="0" w:color="auto"/>
                  </w:tcBorders>
                  <w:shd w:val="clear" w:color="000000" w:fill="6AE4F4"/>
                  <w:noWrap/>
                  <w:vAlign w:val="center"/>
                  <w:hideMark/>
                </w:tcPr>
                <w:p w:rsidR="00286827" w:rsidRPr="00286827" w:rsidRDefault="00286827" w:rsidP="00286827">
                  <w:pPr>
                    <w:spacing w:after="0" w:line="240" w:lineRule="auto"/>
                    <w:jc w:val="center"/>
                    <w:rPr>
                      <w:rFonts w:ascii="Arial" w:eastAsia="Times New Roman" w:hAnsi="Arial" w:cs="Arial"/>
                      <w:b/>
                      <w:bCs/>
                      <w:color w:val="002060"/>
                      <w:sz w:val="24"/>
                      <w:szCs w:val="24"/>
                      <w:lang w:eastAsia="es-CR"/>
                    </w:rPr>
                  </w:pPr>
                  <w:r w:rsidRPr="00286827">
                    <w:rPr>
                      <w:rFonts w:ascii="Arial" w:eastAsia="Times New Roman" w:hAnsi="Arial" w:cs="Arial"/>
                      <w:b/>
                      <w:bCs/>
                      <w:color w:val="002060"/>
                      <w:sz w:val="24"/>
                      <w:szCs w:val="24"/>
                      <w:lang w:eastAsia="es-CR"/>
                    </w:rPr>
                    <w:t>%</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 xml:space="preserve">Consultas </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381</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49.61</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 xml:space="preserve">Servicios </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312</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40.63</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 xml:space="preserve">Quejas </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34</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4.43</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Denuncias</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24</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3.13</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 xml:space="preserve">Sugerencias </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10</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1.30</w:t>
                  </w:r>
                </w:p>
              </w:tc>
            </w:tr>
            <w:tr w:rsidR="00286827" w:rsidRPr="00286827" w:rsidTr="00286827">
              <w:trPr>
                <w:trHeight w:val="284"/>
              </w:trPr>
              <w:tc>
                <w:tcPr>
                  <w:tcW w:w="271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Reclamos</w:t>
                  </w:r>
                </w:p>
              </w:tc>
              <w:tc>
                <w:tcPr>
                  <w:tcW w:w="776"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6</w:t>
                  </w:r>
                </w:p>
              </w:tc>
              <w:tc>
                <w:tcPr>
                  <w:tcW w:w="920" w:type="dxa"/>
                  <w:tcBorders>
                    <w:top w:val="nil"/>
                    <w:left w:val="nil"/>
                    <w:bottom w:val="nil"/>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0.78</w:t>
                  </w:r>
                </w:p>
              </w:tc>
            </w:tr>
            <w:tr w:rsidR="00286827" w:rsidRPr="00286827" w:rsidTr="00BF183E">
              <w:trPr>
                <w:trHeight w:val="284"/>
              </w:trPr>
              <w:tc>
                <w:tcPr>
                  <w:tcW w:w="2716" w:type="dxa"/>
                  <w:tcBorders>
                    <w:top w:val="nil"/>
                    <w:left w:val="nil"/>
                    <w:bottom w:val="single" w:sz="4" w:space="0" w:color="auto"/>
                    <w:right w:val="nil"/>
                  </w:tcBorders>
                  <w:shd w:val="clear" w:color="auto" w:fill="auto"/>
                  <w:noWrap/>
                  <w:vAlign w:val="center"/>
                  <w:hideMark/>
                </w:tcPr>
                <w:p w:rsidR="00286827" w:rsidRPr="00286827" w:rsidRDefault="00286827" w:rsidP="00286827">
                  <w:pPr>
                    <w:spacing w:after="0" w:line="240" w:lineRule="auto"/>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Agradecimientos</w:t>
                  </w:r>
                </w:p>
              </w:tc>
              <w:tc>
                <w:tcPr>
                  <w:tcW w:w="776" w:type="dxa"/>
                  <w:tcBorders>
                    <w:top w:val="nil"/>
                    <w:left w:val="nil"/>
                    <w:bottom w:val="single" w:sz="4" w:space="0" w:color="auto"/>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1</w:t>
                  </w:r>
                </w:p>
              </w:tc>
              <w:tc>
                <w:tcPr>
                  <w:tcW w:w="920" w:type="dxa"/>
                  <w:tcBorders>
                    <w:top w:val="nil"/>
                    <w:left w:val="nil"/>
                    <w:bottom w:val="single" w:sz="4" w:space="0" w:color="auto"/>
                    <w:right w:val="nil"/>
                  </w:tcBorders>
                  <w:shd w:val="clear" w:color="auto" w:fill="auto"/>
                  <w:noWrap/>
                  <w:vAlign w:val="center"/>
                  <w:hideMark/>
                </w:tcPr>
                <w:p w:rsidR="00286827" w:rsidRPr="00286827" w:rsidRDefault="00286827" w:rsidP="00286827">
                  <w:pPr>
                    <w:spacing w:after="0" w:line="240" w:lineRule="auto"/>
                    <w:jc w:val="center"/>
                    <w:rPr>
                      <w:rFonts w:ascii="Arial" w:eastAsia="Times New Roman" w:hAnsi="Arial" w:cs="Arial"/>
                      <w:color w:val="000000"/>
                      <w:sz w:val="24"/>
                      <w:szCs w:val="24"/>
                      <w:lang w:eastAsia="es-CR"/>
                    </w:rPr>
                  </w:pPr>
                  <w:r w:rsidRPr="00286827">
                    <w:rPr>
                      <w:rFonts w:ascii="Arial" w:eastAsia="Times New Roman" w:hAnsi="Arial" w:cs="Arial"/>
                      <w:color w:val="000000"/>
                      <w:sz w:val="24"/>
                      <w:szCs w:val="24"/>
                      <w:lang w:eastAsia="es-CR"/>
                    </w:rPr>
                    <w:t>0.13</w:t>
                  </w:r>
                </w:p>
              </w:tc>
            </w:tr>
            <w:tr w:rsidR="00286827" w:rsidRPr="00286827" w:rsidTr="00BF183E">
              <w:trPr>
                <w:trHeight w:val="313"/>
              </w:trPr>
              <w:tc>
                <w:tcPr>
                  <w:tcW w:w="2716" w:type="dxa"/>
                  <w:tcBorders>
                    <w:top w:val="single" w:sz="4" w:space="0" w:color="auto"/>
                    <w:left w:val="nil"/>
                    <w:bottom w:val="single" w:sz="8" w:space="0" w:color="auto"/>
                    <w:right w:val="nil"/>
                  </w:tcBorders>
                  <w:shd w:val="clear" w:color="000000" w:fill="9BC2E6"/>
                  <w:noWrap/>
                  <w:vAlign w:val="center"/>
                  <w:hideMark/>
                </w:tcPr>
                <w:p w:rsidR="00286827" w:rsidRPr="00286827" w:rsidRDefault="00286827" w:rsidP="00286827">
                  <w:pPr>
                    <w:spacing w:after="0" w:line="240" w:lineRule="auto"/>
                    <w:rPr>
                      <w:rFonts w:ascii="Times New Roman" w:eastAsia="Times New Roman" w:hAnsi="Times New Roman"/>
                      <w:b/>
                      <w:bCs/>
                      <w:color w:val="000000"/>
                      <w:sz w:val="24"/>
                      <w:szCs w:val="24"/>
                      <w:lang w:eastAsia="es-CR"/>
                    </w:rPr>
                  </w:pPr>
                  <w:r w:rsidRPr="00286827">
                    <w:rPr>
                      <w:rFonts w:ascii="Times New Roman" w:eastAsia="Times New Roman" w:hAnsi="Times New Roman"/>
                      <w:b/>
                      <w:bCs/>
                      <w:color w:val="000000"/>
                      <w:sz w:val="24"/>
                      <w:szCs w:val="24"/>
                      <w:lang w:eastAsia="es-CR"/>
                    </w:rPr>
                    <w:t>Total</w:t>
                  </w:r>
                </w:p>
              </w:tc>
              <w:tc>
                <w:tcPr>
                  <w:tcW w:w="776" w:type="dxa"/>
                  <w:tcBorders>
                    <w:top w:val="single" w:sz="4" w:space="0" w:color="auto"/>
                    <w:left w:val="nil"/>
                    <w:bottom w:val="single" w:sz="8" w:space="0" w:color="auto"/>
                    <w:right w:val="nil"/>
                  </w:tcBorders>
                  <w:shd w:val="clear" w:color="000000" w:fill="9BC2E6"/>
                  <w:noWrap/>
                  <w:vAlign w:val="center"/>
                  <w:hideMark/>
                </w:tcPr>
                <w:p w:rsidR="00286827" w:rsidRPr="00286827" w:rsidRDefault="00286827" w:rsidP="00286827">
                  <w:pPr>
                    <w:spacing w:after="0" w:line="240" w:lineRule="auto"/>
                    <w:jc w:val="center"/>
                    <w:rPr>
                      <w:rFonts w:ascii="Times New Roman" w:eastAsia="Times New Roman" w:hAnsi="Times New Roman"/>
                      <w:b/>
                      <w:bCs/>
                      <w:color w:val="000000"/>
                      <w:sz w:val="24"/>
                      <w:szCs w:val="24"/>
                      <w:lang w:eastAsia="es-CR"/>
                    </w:rPr>
                  </w:pPr>
                  <w:r w:rsidRPr="00286827">
                    <w:rPr>
                      <w:rFonts w:ascii="Times New Roman" w:eastAsia="Times New Roman" w:hAnsi="Times New Roman"/>
                      <w:b/>
                      <w:bCs/>
                      <w:color w:val="000000"/>
                      <w:sz w:val="24"/>
                      <w:szCs w:val="24"/>
                      <w:lang w:eastAsia="es-CR"/>
                    </w:rPr>
                    <w:t>768</w:t>
                  </w:r>
                </w:p>
              </w:tc>
              <w:tc>
                <w:tcPr>
                  <w:tcW w:w="920" w:type="dxa"/>
                  <w:tcBorders>
                    <w:top w:val="single" w:sz="4" w:space="0" w:color="auto"/>
                    <w:left w:val="nil"/>
                    <w:bottom w:val="single" w:sz="8" w:space="0" w:color="auto"/>
                    <w:right w:val="nil"/>
                  </w:tcBorders>
                  <w:shd w:val="clear" w:color="000000" w:fill="9BC2E6"/>
                  <w:noWrap/>
                  <w:vAlign w:val="center"/>
                  <w:hideMark/>
                </w:tcPr>
                <w:p w:rsidR="00286827" w:rsidRPr="00286827" w:rsidRDefault="00286827" w:rsidP="00286827">
                  <w:pPr>
                    <w:spacing w:after="0" w:line="240" w:lineRule="auto"/>
                    <w:jc w:val="center"/>
                    <w:rPr>
                      <w:rFonts w:ascii="Times New Roman" w:eastAsia="Times New Roman" w:hAnsi="Times New Roman"/>
                      <w:b/>
                      <w:bCs/>
                      <w:color w:val="000000"/>
                      <w:sz w:val="24"/>
                      <w:szCs w:val="24"/>
                      <w:lang w:eastAsia="es-CR"/>
                    </w:rPr>
                  </w:pPr>
                  <w:r w:rsidRPr="00286827">
                    <w:rPr>
                      <w:rFonts w:ascii="Times New Roman" w:eastAsia="Times New Roman" w:hAnsi="Times New Roman"/>
                      <w:b/>
                      <w:bCs/>
                      <w:color w:val="000000"/>
                      <w:sz w:val="24"/>
                      <w:szCs w:val="24"/>
                      <w:lang w:eastAsia="es-CR"/>
                    </w:rPr>
                    <w:t>100</w:t>
                  </w:r>
                </w:p>
              </w:tc>
            </w:tr>
          </w:tbl>
          <w:p w:rsidR="0009270C" w:rsidRPr="000C4CD2" w:rsidRDefault="0009270C" w:rsidP="005836F7">
            <w:pPr>
              <w:spacing w:after="0" w:line="360" w:lineRule="auto"/>
              <w:jc w:val="both"/>
            </w:pPr>
          </w:p>
        </w:tc>
        <w:tc>
          <w:tcPr>
            <w:tcW w:w="4743" w:type="dxa"/>
          </w:tcPr>
          <w:p w:rsidR="0009270C" w:rsidRPr="000C4CD2" w:rsidRDefault="0009270C" w:rsidP="005836F7">
            <w:pPr>
              <w:spacing w:after="0" w:line="360" w:lineRule="auto"/>
              <w:jc w:val="center"/>
            </w:pPr>
          </w:p>
          <w:p w:rsidR="00897930" w:rsidRPr="000C4CD2" w:rsidRDefault="00286827" w:rsidP="005836F7">
            <w:pPr>
              <w:spacing w:after="0" w:line="360" w:lineRule="auto"/>
              <w:jc w:val="center"/>
            </w:pPr>
            <w:r>
              <w:rPr>
                <w:noProof/>
                <w:lang w:val="es-419" w:eastAsia="es-419"/>
              </w:rPr>
              <w:drawing>
                <wp:inline distT="0" distB="0" distL="0" distR="0" wp14:anchorId="3F470FD1" wp14:editId="2436A1D7">
                  <wp:extent cx="2971800" cy="2328862"/>
                  <wp:effectExtent l="0" t="0" r="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1648F" w:rsidRDefault="0001648F" w:rsidP="005836F7">
      <w:pPr>
        <w:spacing w:after="0" w:line="360" w:lineRule="auto"/>
      </w:pPr>
    </w:p>
    <w:p w:rsidR="00BF183E" w:rsidRDefault="00BF183E" w:rsidP="005836F7">
      <w:pPr>
        <w:spacing w:after="0" w:line="360" w:lineRule="auto"/>
      </w:pPr>
    </w:p>
    <w:p w:rsidR="00BF183E" w:rsidRPr="000C4CD2" w:rsidRDefault="00BF183E" w:rsidP="005836F7">
      <w:pPr>
        <w:spacing w:after="0" w:line="360" w:lineRule="auto"/>
      </w:pPr>
    </w:p>
    <w:p w:rsidR="000A1E78" w:rsidRPr="000C4CD2" w:rsidRDefault="00C3049F" w:rsidP="00854050">
      <w:pPr>
        <w:pStyle w:val="Ttulo2"/>
        <w:numPr>
          <w:ilvl w:val="0"/>
          <w:numId w:val="0"/>
        </w:numPr>
        <w:spacing w:before="0" w:line="360" w:lineRule="auto"/>
        <w:ind w:left="567" w:hanging="567"/>
        <w:rPr>
          <w:rFonts w:ascii="Arial" w:hAnsi="Arial" w:cs="Arial"/>
          <w:color w:val="auto"/>
        </w:rPr>
      </w:pPr>
      <w:r w:rsidRPr="000C4CD2">
        <w:rPr>
          <w:rFonts w:ascii="Arial" w:hAnsi="Arial" w:cs="Arial"/>
          <w:color w:val="auto"/>
        </w:rPr>
        <w:lastRenderedPageBreak/>
        <w:t>2.4</w:t>
      </w:r>
      <w:r w:rsidR="00714A2D" w:rsidRPr="000C4CD2">
        <w:rPr>
          <w:rFonts w:ascii="Arial" w:hAnsi="Arial" w:cs="Arial"/>
          <w:color w:val="auto"/>
        </w:rPr>
        <w:tab/>
      </w:r>
      <w:r w:rsidR="000A1E78" w:rsidRPr="000C4CD2">
        <w:rPr>
          <w:rFonts w:ascii="Arial" w:hAnsi="Arial" w:cs="Arial"/>
          <w:color w:val="auto"/>
        </w:rPr>
        <w:t>Unidades organizativas que generan consultas</w:t>
      </w:r>
      <w:bookmarkEnd w:id="12"/>
    </w:p>
    <w:p w:rsidR="00CB06C2" w:rsidRPr="000C4CD2" w:rsidRDefault="00CB06C2" w:rsidP="005836F7">
      <w:pPr>
        <w:spacing w:after="0" w:line="360" w:lineRule="auto"/>
        <w:jc w:val="both"/>
        <w:rPr>
          <w:rFonts w:ascii="Arial" w:hAnsi="Arial" w:cs="Arial"/>
          <w:sz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sz w:val="24"/>
          <w:szCs w:val="24"/>
        </w:rPr>
        <w:t xml:space="preserve">La Contraloría de Servicios atendió un total de </w:t>
      </w:r>
      <w:r w:rsidR="00E6097E">
        <w:rPr>
          <w:rFonts w:ascii="Arial" w:hAnsi="Arial" w:cs="Arial"/>
          <w:sz w:val="24"/>
          <w:szCs w:val="24"/>
        </w:rPr>
        <w:t>381</w:t>
      </w:r>
      <w:r w:rsidR="001F0DE0" w:rsidRPr="000C4CD2">
        <w:rPr>
          <w:rFonts w:ascii="Arial" w:hAnsi="Arial" w:cs="Arial"/>
          <w:sz w:val="24"/>
          <w:szCs w:val="24"/>
        </w:rPr>
        <w:t xml:space="preserve"> clientes</w:t>
      </w:r>
      <w:r w:rsidRPr="000C4CD2">
        <w:rPr>
          <w:rFonts w:ascii="Arial" w:hAnsi="Arial" w:cs="Arial"/>
          <w:sz w:val="24"/>
          <w:szCs w:val="24"/>
        </w:rPr>
        <w:t xml:space="preserve">, quienes recibieron información detallada sobre trámites gestionados en diferentes </w:t>
      </w:r>
      <w:r w:rsidR="00EF4E52" w:rsidRPr="000C4CD2">
        <w:rPr>
          <w:rFonts w:ascii="Arial" w:hAnsi="Arial" w:cs="Arial"/>
          <w:sz w:val="24"/>
          <w:szCs w:val="24"/>
        </w:rPr>
        <w:t>unidades administrativas de la i</w:t>
      </w:r>
      <w:r w:rsidRPr="000C4CD2">
        <w:rPr>
          <w:rFonts w:ascii="Arial" w:hAnsi="Arial" w:cs="Arial"/>
          <w:sz w:val="24"/>
          <w:szCs w:val="24"/>
        </w:rPr>
        <w:t>nstitución, a saber:</w:t>
      </w:r>
    </w:p>
    <w:tbl>
      <w:tblPr>
        <w:tblW w:w="8307" w:type="dxa"/>
        <w:tblCellMar>
          <w:left w:w="70" w:type="dxa"/>
          <w:right w:w="70" w:type="dxa"/>
        </w:tblCellMar>
        <w:tblLook w:val="04A0" w:firstRow="1" w:lastRow="0" w:firstColumn="1" w:lastColumn="0" w:noHBand="0" w:noVBand="1"/>
      </w:tblPr>
      <w:tblGrid>
        <w:gridCol w:w="158"/>
        <w:gridCol w:w="5722"/>
        <w:gridCol w:w="719"/>
        <w:gridCol w:w="1708"/>
      </w:tblGrid>
      <w:tr w:rsidR="002C18D0" w:rsidRPr="000C4CD2" w:rsidTr="00576694">
        <w:trPr>
          <w:gridBefore w:val="1"/>
          <w:wBefore w:w="158" w:type="dxa"/>
          <w:trHeight w:val="394"/>
        </w:trPr>
        <w:tc>
          <w:tcPr>
            <w:tcW w:w="8149" w:type="dxa"/>
            <w:gridSpan w:val="3"/>
            <w:tcBorders>
              <w:top w:val="nil"/>
              <w:left w:val="nil"/>
              <w:bottom w:val="nil"/>
              <w:right w:val="nil"/>
            </w:tcBorders>
            <w:shd w:val="clear" w:color="auto" w:fill="auto"/>
            <w:noWrap/>
            <w:vAlign w:val="center"/>
          </w:tcPr>
          <w:p w:rsidR="00BF183E" w:rsidRDefault="00810B83" w:rsidP="00576694">
            <w:pPr>
              <w:spacing w:after="0" w:line="360" w:lineRule="auto"/>
              <w:jc w:val="center"/>
            </w:pPr>
            <w:r>
              <w:br w:type="page"/>
            </w:r>
          </w:p>
          <w:p w:rsidR="002C18D0" w:rsidRPr="008A7429" w:rsidRDefault="00854050" w:rsidP="00576694">
            <w:pPr>
              <w:spacing w:after="0" w:line="360" w:lineRule="auto"/>
              <w:jc w:val="center"/>
              <w:rPr>
                <w:rFonts w:ascii="Arial" w:eastAsia="Times New Roman" w:hAnsi="Arial" w:cs="Arial"/>
                <w:b/>
                <w:bCs/>
                <w:i/>
                <w:sz w:val="24"/>
                <w:szCs w:val="24"/>
                <w:lang w:eastAsia="es-CR"/>
              </w:rPr>
            </w:pPr>
            <w:r w:rsidRPr="000C4CD2">
              <w:rPr>
                <w:rFonts w:ascii="Arial" w:hAnsi="Arial" w:cs="Arial"/>
                <w:sz w:val="24"/>
                <w:szCs w:val="24"/>
              </w:rPr>
              <w:br w:type="page"/>
            </w:r>
            <w:r w:rsidR="00E6097E" w:rsidRPr="008A7429">
              <w:rPr>
                <w:rFonts w:ascii="Arial" w:eastAsia="Times New Roman" w:hAnsi="Arial" w:cs="Arial"/>
                <w:b/>
                <w:bCs/>
                <w:i/>
                <w:sz w:val="24"/>
                <w:szCs w:val="24"/>
                <w:lang w:eastAsia="es-CR"/>
              </w:rPr>
              <w:t>CUADRO 4</w:t>
            </w:r>
          </w:p>
        </w:tc>
      </w:tr>
      <w:tr w:rsidR="00E6097E" w:rsidRPr="00E6097E" w:rsidTr="00576694">
        <w:trPr>
          <w:trHeight w:val="394"/>
        </w:trPr>
        <w:tc>
          <w:tcPr>
            <w:tcW w:w="8307" w:type="dxa"/>
            <w:gridSpan w:val="4"/>
            <w:tcBorders>
              <w:top w:val="nil"/>
              <w:left w:val="nil"/>
              <w:bottom w:val="nil"/>
              <w:right w:val="nil"/>
            </w:tcBorders>
            <w:shd w:val="clear" w:color="auto" w:fill="auto"/>
            <w:noWrap/>
            <w:vAlign w:val="center"/>
            <w:hideMark/>
          </w:tcPr>
          <w:p w:rsidR="00E6097E" w:rsidRPr="00E6097E" w:rsidRDefault="00E6097E" w:rsidP="00576694">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PRINCIPALES UNIDADES ORGANIZACIONALES</w:t>
            </w:r>
          </w:p>
        </w:tc>
      </w:tr>
      <w:tr w:rsidR="00E6097E" w:rsidRPr="00E6097E" w:rsidTr="00576694">
        <w:trPr>
          <w:trHeight w:val="413"/>
        </w:trPr>
        <w:tc>
          <w:tcPr>
            <w:tcW w:w="8307" w:type="dxa"/>
            <w:gridSpan w:val="4"/>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QUE ORIGINAN CONSULTAS</w:t>
            </w:r>
          </w:p>
        </w:tc>
      </w:tr>
      <w:tr w:rsidR="00E6097E" w:rsidRPr="00E6097E" w:rsidTr="00810B83">
        <w:trPr>
          <w:trHeight w:val="394"/>
        </w:trPr>
        <w:tc>
          <w:tcPr>
            <w:tcW w:w="8307" w:type="dxa"/>
            <w:gridSpan w:val="4"/>
            <w:tcBorders>
              <w:top w:val="nil"/>
              <w:left w:val="nil"/>
              <w:bottom w:val="single" w:sz="4" w:space="0" w:color="auto"/>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Abril a Ju</w:t>
            </w:r>
            <w:r w:rsidR="00576694">
              <w:rPr>
                <w:rFonts w:ascii="Arial" w:eastAsia="Times New Roman" w:hAnsi="Arial" w:cs="Arial"/>
                <w:b/>
                <w:bCs/>
                <w:color w:val="000000"/>
                <w:sz w:val="24"/>
                <w:szCs w:val="24"/>
                <w:lang w:eastAsia="es-CR"/>
              </w:rPr>
              <w:t>nio</w:t>
            </w:r>
            <w:r w:rsidRPr="00E6097E">
              <w:rPr>
                <w:rFonts w:ascii="Arial" w:eastAsia="Times New Roman" w:hAnsi="Arial" w:cs="Arial"/>
                <w:b/>
                <w:bCs/>
                <w:color w:val="000000"/>
                <w:sz w:val="24"/>
                <w:szCs w:val="24"/>
                <w:lang w:eastAsia="es-CR"/>
              </w:rPr>
              <w:t>, 2018</w:t>
            </w:r>
          </w:p>
        </w:tc>
      </w:tr>
      <w:tr w:rsidR="00E6097E" w:rsidRPr="00E6097E" w:rsidTr="00810B83">
        <w:trPr>
          <w:trHeight w:val="413"/>
        </w:trPr>
        <w:tc>
          <w:tcPr>
            <w:tcW w:w="5880" w:type="dxa"/>
            <w:gridSpan w:val="2"/>
            <w:tcBorders>
              <w:top w:val="single" w:sz="4" w:space="0" w:color="auto"/>
              <w:left w:val="nil"/>
              <w:bottom w:val="single" w:sz="8" w:space="0" w:color="auto"/>
              <w:right w:val="nil"/>
            </w:tcBorders>
            <w:shd w:val="clear" w:color="000000" w:fill="C4D79B"/>
            <w:noWrap/>
            <w:vAlign w:val="center"/>
            <w:hideMark/>
          </w:tcPr>
          <w:p w:rsidR="00E6097E" w:rsidRPr="00E6097E" w:rsidRDefault="00E6097E" w:rsidP="00E6097E">
            <w:pPr>
              <w:spacing w:after="0" w:line="240" w:lineRule="auto"/>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Unidades Organizacionales</w:t>
            </w:r>
            <w:r w:rsidR="00810B83">
              <w:rPr>
                <w:rFonts w:ascii="Arial" w:eastAsia="Times New Roman" w:hAnsi="Arial" w:cs="Arial"/>
                <w:b/>
                <w:bCs/>
                <w:color w:val="000000"/>
                <w:sz w:val="24"/>
                <w:szCs w:val="24"/>
                <w:lang w:eastAsia="es-CR"/>
              </w:rPr>
              <w:t>…</w:t>
            </w:r>
          </w:p>
        </w:tc>
        <w:tc>
          <w:tcPr>
            <w:tcW w:w="719" w:type="dxa"/>
            <w:tcBorders>
              <w:top w:val="single" w:sz="4" w:space="0" w:color="auto"/>
              <w:left w:val="nil"/>
              <w:bottom w:val="single" w:sz="8" w:space="0" w:color="auto"/>
              <w:right w:val="nil"/>
            </w:tcBorders>
            <w:shd w:val="clear" w:color="000000" w:fill="C4D79B"/>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ABS</w:t>
            </w:r>
          </w:p>
        </w:tc>
        <w:tc>
          <w:tcPr>
            <w:tcW w:w="1708" w:type="dxa"/>
            <w:tcBorders>
              <w:top w:val="single" w:sz="4" w:space="0" w:color="auto"/>
              <w:left w:val="nil"/>
              <w:bottom w:val="single" w:sz="8" w:space="0" w:color="auto"/>
              <w:right w:val="nil"/>
            </w:tcBorders>
            <w:shd w:val="clear" w:color="000000" w:fill="C4D79B"/>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Porcentajes</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Departamento de Sorteos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127</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33.33</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Departamento de Mercadeo</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116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30.45</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Departamento de Administración de Loterías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56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14.70</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576694" w:rsidP="00E6097E">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Supervisión de V</w:t>
            </w:r>
            <w:r w:rsidR="00E6097E" w:rsidRPr="00E6097E">
              <w:rPr>
                <w:rFonts w:ascii="Arial" w:eastAsia="Times New Roman" w:hAnsi="Arial" w:cs="Arial"/>
                <w:color w:val="000000"/>
                <w:sz w:val="24"/>
                <w:szCs w:val="24"/>
                <w:lang w:eastAsia="es-CR"/>
              </w:rPr>
              <w:t xml:space="preserve">entas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21</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5.51</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576694">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A</w:t>
            </w:r>
            <w:r w:rsidRPr="00E6097E">
              <w:rPr>
                <w:rFonts w:ascii="Arial" w:eastAsia="Times New Roman" w:hAnsi="Arial" w:cs="Arial"/>
                <w:color w:val="000000"/>
                <w:sz w:val="24"/>
                <w:szCs w:val="24"/>
                <w:lang w:eastAsia="es-CR"/>
              </w:rPr>
              <w:t xml:space="preserve">dministración de </w:t>
            </w:r>
            <w:r w:rsidR="00576694">
              <w:rPr>
                <w:rFonts w:ascii="Arial" w:eastAsia="Times New Roman" w:hAnsi="Arial" w:cs="Arial"/>
                <w:color w:val="000000"/>
                <w:sz w:val="24"/>
                <w:szCs w:val="24"/>
                <w:lang w:eastAsia="es-CR"/>
              </w:rPr>
              <w:t>C</w:t>
            </w:r>
            <w:r w:rsidRPr="00E6097E">
              <w:rPr>
                <w:rFonts w:ascii="Arial" w:eastAsia="Times New Roman" w:hAnsi="Arial" w:cs="Arial"/>
                <w:color w:val="000000"/>
                <w:sz w:val="24"/>
                <w:szCs w:val="24"/>
                <w:lang w:eastAsia="es-CR"/>
              </w:rPr>
              <w:t xml:space="preserve">ementerios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7</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1.84</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Unidad de Pago de Premios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7</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1.84</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Departamento de Tecnología de Información</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1.57</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Plataforma de Servicios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1.57</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Departamento de Acción Social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1.57</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Asesoría Jurídica</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6</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1.57</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Presidencia de Junta Directiva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4</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1.05</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Inspectores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4</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1.05</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Talento Humano</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3</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0.79</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576694" w:rsidP="00E6097E">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Gestión de V</w:t>
            </w:r>
            <w:r w:rsidR="00E6097E" w:rsidRPr="00E6097E">
              <w:rPr>
                <w:rFonts w:ascii="Arial" w:eastAsia="Times New Roman" w:hAnsi="Arial" w:cs="Arial"/>
                <w:color w:val="000000"/>
                <w:sz w:val="24"/>
                <w:szCs w:val="24"/>
                <w:lang w:eastAsia="es-CR"/>
              </w:rPr>
              <w:t xml:space="preserve">entas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3</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0.79</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Contraloría de Servicios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2</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0.52</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576694" w:rsidP="00E6097E">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Servicios A</w:t>
            </w:r>
            <w:r w:rsidR="00E6097E" w:rsidRPr="00E6097E">
              <w:rPr>
                <w:rFonts w:ascii="Arial" w:eastAsia="Times New Roman" w:hAnsi="Arial" w:cs="Arial"/>
                <w:color w:val="000000"/>
                <w:sz w:val="24"/>
                <w:szCs w:val="24"/>
                <w:lang w:eastAsia="es-CR"/>
              </w:rPr>
              <w:t xml:space="preserve">dministrativos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2</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0.52</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E6097E" w:rsidP="00576694">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Departamento de </w:t>
            </w:r>
            <w:r w:rsidR="00576694">
              <w:rPr>
                <w:rFonts w:ascii="Arial" w:eastAsia="Times New Roman" w:hAnsi="Arial" w:cs="Arial"/>
                <w:color w:val="000000"/>
                <w:sz w:val="24"/>
                <w:szCs w:val="24"/>
                <w:lang w:eastAsia="es-CR"/>
              </w:rPr>
              <w:t>V</w:t>
            </w:r>
            <w:r w:rsidRPr="00E6097E">
              <w:rPr>
                <w:rFonts w:ascii="Arial" w:eastAsia="Times New Roman" w:hAnsi="Arial" w:cs="Arial"/>
                <w:color w:val="000000"/>
                <w:sz w:val="24"/>
                <w:szCs w:val="24"/>
                <w:lang w:eastAsia="es-CR"/>
              </w:rPr>
              <w:t xml:space="preserve">entas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2</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0.52</w:t>
            </w:r>
          </w:p>
        </w:tc>
      </w:tr>
      <w:tr w:rsidR="00E6097E" w:rsidRPr="00E6097E" w:rsidTr="00576694">
        <w:trPr>
          <w:trHeight w:val="375"/>
        </w:trPr>
        <w:tc>
          <w:tcPr>
            <w:tcW w:w="5880" w:type="dxa"/>
            <w:gridSpan w:val="2"/>
            <w:tcBorders>
              <w:top w:val="nil"/>
              <w:left w:val="nil"/>
              <w:bottom w:val="nil"/>
              <w:right w:val="nil"/>
            </w:tcBorders>
            <w:shd w:val="clear" w:color="auto" w:fill="auto"/>
            <w:noWrap/>
            <w:vAlign w:val="center"/>
            <w:hideMark/>
          </w:tcPr>
          <w:p w:rsidR="00E6097E" w:rsidRPr="00E6097E" w:rsidRDefault="00576694" w:rsidP="00E6097E">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Recursos M</w:t>
            </w:r>
            <w:r w:rsidR="00E6097E" w:rsidRPr="00E6097E">
              <w:rPr>
                <w:rFonts w:ascii="Arial" w:eastAsia="Times New Roman" w:hAnsi="Arial" w:cs="Arial"/>
                <w:color w:val="000000"/>
                <w:sz w:val="24"/>
                <w:szCs w:val="24"/>
                <w:lang w:eastAsia="es-CR"/>
              </w:rPr>
              <w:t>ateriales</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0.26</w:t>
            </w:r>
          </w:p>
        </w:tc>
      </w:tr>
      <w:tr w:rsidR="00E6097E" w:rsidRPr="00E6097E" w:rsidTr="00576694">
        <w:trPr>
          <w:trHeight w:val="394"/>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Seguridad y Vigilancia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0.26</w:t>
            </w:r>
          </w:p>
        </w:tc>
      </w:tr>
      <w:tr w:rsidR="00E6097E" w:rsidRPr="00E6097E" w:rsidTr="00576694">
        <w:trPr>
          <w:trHeight w:val="413"/>
        </w:trPr>
        <w:tc>
          <w:tcPr>
            <w:tcW w:w="5880" w:type="dxa"/>
            <w:gridSpan w:val="2"/>
            <w:tcBorders>
              <w:top w:val="nil"/>
              <w:left w:val="nil"/>
              <w:bottom w:val="nil"/>
              <w:right w:val="nil"/>
            </w:tcBorders>
            <w:shd w:val="clear" w:color="auto" w:fill="auto"/>
            <w:noWrap/>
            <w:vAlign w:val="center"/>
            <w:hideMark/>
          </w:tcPr>
          <w:p w:rsidR="00E6097E" w:rsidRPr="00E6097E" w:rsidRDefault="00E6097E" w:rsidP="00E6097E">
            <w:pPr>
              <w:spacing w:after="0" w:line="240" w:lineRule="auto"/>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 xml:space="preserve">Gerencia de Producción </w:t>
            </w:r>
          </w:p>
        </w:tc>
        <w:tc>
          <w:tcPr>
            <w:tcW w:w="719"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1</w:t>
            </w:r>
          </w:p>
        </w:tc>
        <w:tc>
          <w:tcPr>
            <w:tcW w:w="1708" w:type="dxa"/>
            <w:tcBorders>
              <w:top w:val="nil"/>
              <w:left w:val="nil"/>
              <w:bottom w:val="nil"/>
              <w:right w:val="nil"/>
            </w:tcBorders>
            <w:shd w:val="clear" w:color="auto" w:fill="auto"/>
            <w:noWrap/>
            <w:vAlign w:val="center"/>
            <w:hideMark/>
          </w:tcPr>
          <w:p w:rsidR="00E6097E" w:rsidRPr="00E6097E" w:rsidRDefault="00E6097E" w:rsidP="00E6097E">
            <w:pPr>
              <w:spacing w:after="0" w:line="240" w:lineRule="auto"/>
              <w:jc w:val="center"/>
              <w:rPr>
                <w:rFonts w:ascii="Arial" w:eastAsia="Times New Roman" w:hAnsi="Arial" w:cs="Arial"/>
                <w:color w:val="000000"/>
                <w:sz w:val="24"/>
                <w:szCs w:val="24"/>
                <w:lang w:eastAsia="es-CR"/>
              </w:rPr>
            </w:pPr>
            <w:r w:rsidRPr="00E6097E">
              <w:rPr>
                <w:rFonts w:ascii="Arial" w:eastAsia="Times New Roman" w:hAnsi="Arial" w:cs="Arial"/>
                <w:color w:val="000000"/>
                <w:sz w:val="24"/>
                <w:szCs w:val="24"/>
                <w:lang w:eastAsia="es-CR"/>
              </w:rPr>
              <w:t>0.26</w:t>
            </w:r>
          </w:p>
        </w:tc>
      </w:tr>
      <w:tr w:rsidR="00E6097E" w:rsidRPr="00E6097E" w:rsidTr="00576694">
        <w:trPr>
          <w:trHeight w:val="394"/>
        </w:trPr>
        <w:tc>
          <w:tcPr>
            <w:tcW w:w="5880" w:type="dxa"/>
            <w:gridSpan w:val="2"/>
            <w:tcBorders>
              <w:top w:val="single" w:sz="8" w:space="0" w:color="auto"/>
              <w:left w:val="nil"/>
              <w:bottom w:val="single" w:sz="4" w:space="0" w:color="auto"/>
              <w:right w:val="nil"/>
            </w:tcBorders>
            <w:shd w:val="clear" w:color="000000" w:fill="8DB4E2"/>
            <w:noWrap/>
            <w:vAlign w:val="center"/>
            <w:hideMark/>
          </w:tcPr>
          <w:p w:rsidR="00E6097E" w:rsidRPr="00E6097E" w:rsidRDefault="00E6097E" w:rsidP="00E6097E">
            <w:pPr>
              <w:spacing w:after="0" w:line="240" w:lineRule="auto"/>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Total</w:t>
            </w:r>
          </w:p>
        </w:tc>
        <w:tc>
          <w:tcPr>
            <w:tcW w:w="719" w:type="dxa"/>
            <w:tcBorders>
              <w:top w:val="single" w:sz="8" w:space="0" w:color="auto"/>
              <w:left w:val="nil"/>
              <w:bottom w:val="single" w:sz="4" w:space="0" w:color="auto"/>
              <w:right w:val="nil"/>
            </w:tcBorders>
            <w:shd w:val="clear" w:color="000000" w:fill="8DB4E2"/>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381</w:t>
            </w:r>
          </w:p>
        </w:tc>
        <w:tc>
          <w:tcPr>
            <w:tcW w:w="1708" w:type="dxa"/>
            <w:tcBorders>
              <w:top w:val="single" w:sz="8" w:space="0" w:color="auto"/>
              <w:left w:val="nil"/>
              <w:bottom w:val="single" w:sz="4" w:space="0" w:color="auto"/>
              <w:right w:val="nil"/>
            </w:tcBorders>
            <w:shd w:val="clear" w:color="000000" w:fill="8DB4E2"/>
            <w:noWrap/>
            <w:vAlign w:val="center"/>
            <w:hideMark/>
          </w:tcPr>
          <w:p w:rsidR="00E6097E" w:rsidRPr="00E6097E" w:rsidRDefault="00E6097E" w:rsidP="00E6097E">
            <w:pPr>
              <w:spacing w:after="0" w:line="240" w:lineRule="auto"/>
              <w:jc w:val="center"/>
              <w:rPr>
                <w:rFonts w:ascii="Arial" w:eastAsia="Times New Roman" w:hAnsi="Arial" w:cs="Arial"/>
                <w:b/>
                <w:bCs/>
                <w:color w:val="000000"/>
                <w:sz w:val="24"/>
                <w:szCs w:val="24"/>
                <w:lang w:eastAsia="es-CR"/>
              </w:rPr>
            </w:pPr>
            <w:r w:rsidRPr="00E6097E">
              <w:rPr>
                <w:rFonts w:ascii="Arial" w:eastAsia="Times New Roman" w:hAnsi="Arial" w:cs="Arial"/>
                <w:b/>
                <w:bCs/>
                <w:color w:val="000000"/>
                <w:sz w:val="24"/>
                <w:szCs w:val="24"/>
                <w:lang w:eastAsia="es-CR"/>
              </w:rPr>
              <w:t>100.00</w:t>
            </w:r>
          </w:p>
        </w:tc>
      </w:tr>
    </w:tbl>
    <w:p w:rsidR="000A1E78" w:rsidRPr="000C4CD2" w:rsidRDefault="000A1E78" w:rsidP="005836F7">
      <w:pPr>
        <w:spacing w:after="0" w:line="360" w:lineRule="auto"/>
        <w:jc w:val="both"/>
        <w:rPr>
          <w:rFonts w:ascii="Arial" w:hAnsi="Arial" w:cs="Arial"/>
          <w:sz w:val="24"/>
          <w:szCs w:val="24"/>
        </w:rPr>
      </w:pPr>
    </w:p>
    <w:p w:rsidR="00BA5D7A" w:rsidRPr="000C4CD2" w:rsidRDefault="00BA5D7A" w:rsidP="005836F7">
      <w:pPr>
        <w:spacing w:after="0" w:line="360" w:lineRule="auto"/>
        <w:jc w:val="both"/>
        <w:rPr>
          <w:rFonts w:ascii="Arial" w:hAnsi="Arial" w:cs="Arial"/>
          <w:sz w:val="24"/>
          <w:szCs w:val="24"/>
        </w:rPr>
      </w:pPr>
    </w:p>
    <w:p w:rsidR="000A1E78" w:rsidRPr="000C4CD2" w:rsidRDefault="000A1E78" w:rsidP="005836F7">
      <w:pPr>
        <w:spacing w:after="0" w:line="360" w:lineRule="auto"/>
        <w:jc w:val="both"/>
        <w:rPr>
          <w:rFonts w:ascii="Arial" w:hAnsi="Arial" w:cs="Arial"/>
          <w:sz w:val="24"/>
          <w:szCs w:val="24"/>
        </w:rPr>
      </w:pPr>
      <w:r w:rsidRPr="000C4CD2">
        <w:rPr>
          <w:rFonts w:ascii="Arial" w:hAnsi="Arial" w:cs="Arial"/>
          <w:b/>
          <w:sz w:val="24"/>
          <w:szCs w:val="24"/>
        </w:rPr>
        <w:t>Observaciones</w:t>
      </w:r>
      <w:r w:rsidR="00A809E9" w:rsidRPr="000C4CD2">
        <w:rPr>
          <w:rFonts w:ascii="Arial" w:hAnsi="Arial" w:cs="Arial"/>
          <w:b/>
          <w:sz w:val="24"/>
          <w:szCs w:val="24"/>
        </w:rPr>
        <w:t>:</w:t>
      </w:r>
      <w:r w:rsidR="002C18D0" w:rsidRPr="000C4CD2">
        <w:rPr>
          <w:rFonts w:ascii="Arial" w:hAnsi="Arial" w:cs="Arial"/>
          <w:b/>
          <w:sz w:val="24"/>
          <w:szCs w:val="24"/>
        </w:rPr>
        <w:t xml:space="preserve"> </w:t>
      </w:r>
      <w:r w:rsidR="00A809E9" w:rsidRPr="000C4CD2">
        <w:rPr>
          <w:rFonts w:ascii="Arial" w:hAnsi="Arial" w:cs="Arial"/>
          <w:sz w:val="24"/>
          <w:szCs w:val="24"/>
        </w:rPr>
        <w:t>Se mencionar</w:t>
      </w:r>
      <w:r w:rsidR="00AD7115" w:rsidRPr="000C4CD2">
        <w:rPr>
          <w:rFonts w:ascii="Arial" w:hAnsi="Arial" w:cs="Arial"/>
          <w:sz w:val="24"/>
          <w:szCs w:val="24"/>
        </w:rPr>
        <w:t>á</w:t>
      </w:r>
      <w:r w:rsidR="00A809E9" w:rsidRPr="000C4CD2">
        <w:rPr>
          <w:rFonts w:ascii="Arial" w:hAnsi="Arial" w:cs="Arial"/>
          <w:sz w:val="24"/>
          <w:szCs w:val="24"/>
        </w:rPr>
        <w:t>n las</w:t>
      </w:r>
      <w:r w:rsidR="00CA4A58" w:rsidRPr="000C4CD2">
        <w:rPr>
          <w:rFonts w:ascii="Arial" w:hAnsi="Arial" w:cs="Arial"/>
          <w:sz w:val="24"/>
          <w:szCs w:val="24"/>
        </w:rPr>
        <w:t xml:space="preserve"> principales </w:t>
      </w:r>
      <w:r w:rsidR="00A809E9" w:rsidRPr="000C4CD2">
        <w:rPr>
          <w:rFonts w:ascii="Arial" w:hAnsi="Arial" w:cs="Arial"/>
          <w:sz w:val="24"/>
          <w:szCs w:val="24"/>
        </w:rPr>
        <w:t>consultas generadas por los departamentos con mayor porcentaje.</w:t>
      </w:r>
    </w:p>
    <w:p w:rsidR="004D597F" w:rsidRPr="000C4CD2" w:rsidRDefault="004D597F" w:rsidP="005836F7">
      <w:pPr>
        <w:spacing w:after="0" w:line="360" w:lineRule="auto"/>
        <w:jc w:val="both"/>
        <w:rPr>
          <w:rFonts w:ascii="Arial" w:hAnsi="Arial" w:cs="Arial"/>
          <w:sz w:val="24"/>
          <w:szCs w:val="24"/>
        </w:rPr>
      </w:pPr>
    </w:p>
    <w:p w:rsidR="00F05ECC" w:rsidRPr="000C4CD2" w:rsidRDefault="00F05ECC" w:rsidP="005836F7">
      <w:pPr>
        <w:spacing w:after="0" w:line="360" w:lineRule="auto"/>
        <w:jc w:val="both"/>
        <w:rPr>
          <w:rFonts w:ascii="Arial" w:hAnsi="Arial" w:cs="Arial"/>
          <w:sz w:val="24"/>
          <w:szCs w:val="24"/>
        </w:rPr>
      </w:pPr>
    </w:p>
    <w:p w:rsidR="000A1E78" w:rsidRPr="000C4CD2" w:rsidRDefault="000A1E78" w:rsidP="00917BE2">
      <w:pPr>
        <w:pStyle w:val="Prrafodelista"/>
        <w:numPr>
          <w:ilvl w:val="0"/>
          <w:numId w:val="8"/>
        </w:numPr>
        <w:spacing w:after="0" w:line="360" w:lineRule="auto"/>
        <w:ind w:left="567" w:hanging="567"/>
        <w:jc w:val="both"/>
        <w:rPr>
          <w:rFonts w:ascii="Arial" w:hAnsi="Arial" w:cs="Arial"/>
          <w:sz w:val="24"/>
          <w:szCs w:val="24"/>
        </w:rPr>
      </w:pPr>
      <w:r w:rsidRPr="000C4CD2">
        <w:rPr>
          <w:rFonts w:ascii="Arial" w:hAnsi="Arial" w:cs="Arial"/>
          <w:sz w:val="24"/>
          <w:szCs w:val="24"/>
        </w:rPr>
        <w:t>Según los datos obtenidos y que</w:t>
      </w:r>
      <w:r w:rsidR="002A11B6" w:rsidRPr="000C4CD2">
        <w:rPr>
          <w:rFonts w:ascii="Arial" w:hAnsi="Arial" w:cs="Arial"/>
          <w:sz w:val="24"/>
          <w:szCs w:val="24"/>
        </w:rPr>
        <w:t xml:space="preserve"> son expuestos en el cuadro</w:t>
      </w:r>
      <w:r w:rsidRPr="000C4CD2">
        <w:rPr>
          <w:rFonts w:ascii="Arial" w:hAnsi="Arial" w:cs="Arial"/>
          <w:sz w:val="24"/>
          <w:szCs w:val="24"/>
        </w:rPr>
        <w:t xml:space="preserve"> 4</w:t>
      </w:r>
      <w:r w:rsidR="000C490C" w:rsidRPr="000C4CD2">
        <w:rPr>
          <w:rFonts w:ascii="Arial" w:hAnsi="Arial" w:cs="Arial"/>
          <w:sz w:val="24"/>
          <w:szCs w:val="24"/>
        </w:rPr>
        <w:t xml:space="preserve">, los mayores </w:t>
      </w:r>
      <w:r w:rsidRPr="000C4CD2">
        <w:rPr>
          <w:rFonts w:ascii="Arial" w:hAnsi="Arial" w:cs="Arial"/>
          <w:sz w:val="24"/>
          <w:szCs w:val="24"/>
        </w:rPr>
        <w:t>porcentaje</w:t>
      </w:r>
      <w:r w:rsidR="000C490C" w:rsidRPr="000C4CD2">
        <w:rPr>
          <w:rFonts w:ascii="Arial" w:hAnsi="Arial" w:cs="Arial"/>
          <w:sz w:val="24"/>
          <w:szCs w:val="24"/>
        </w:rPr>
        <w:t>s</w:t>
      </w:r>
      <w:r w:rsidRPr="000C4CD2">
        <w:rPr>
          <w:rFonts w:ascii="Arial" w:hAnsi="Arial" w:cs="Arial"/>
          <w:sz w:val="24"/>
          <w:szCs w:val="24"/>
        </w:rPr>
        <w:t xml:space="preserve"> de consultas son referente</w:t>
      </w:r>
      <w:r w:rsidR="000C490C" w:rsidRPr="000C4CD2">
        <w:rPr>
          <w:rFonts w:ascii="Arial" w:hAnsi="Arial" w:cs="Arial"/>
          <w:sz w:val="24"/>
          <w:szCs w:val="24"/>
        </w:rPr>
        <w:t>s</w:t>
      </w:r>
      <w:r w:rsidRPr="000C4CD2">
        <w:rPr>
          <w:rFonts w:ascii="Arial" w:hAnsi="Arial" w:cs="Arial"/>
          <w:sz w:val="24"/>
          <w:szCs w:val="24"/>
        </w:rPr>
        <w:t xml:space="preserve"> a los servicios que brinda</w:t>
      </w:r>
      <w:r w:rsidR="000C490C" w:rsidRPr="000C4CD2">
        <w:rPr>
          <w:rFonts w:ascii="Arial" w:hAnsi="Arial" w:cs="Arial"/>
          <w:sz w:val="24"/>
          <w:szCs w:val="24"/>
        </w:rPr>
        <w:t xml:space="preserve"> </w:t>
      </w:r>
      <w:r w:rsidR="007830A1" w:rsidRPr="000C4CD2">
        <w:rPr>
          <w:rFonts w:ascii="Arial" w:hAnsi="Arial" w:cs="Arial"/>
          <w:sz w:val="24"/>
          <w:szCs w:val="24"/>
        </w:rPr>
        <w:t>e</w:t>
      </w:r>
      <w:r w:rsidRPr="000C4CD2">
        <w:rPr>
          <w:rFonts w:ascii="Arial" w:hAnsi="Arial" w:cs="Arial"/>
          <w:sz w:val="24"/>
          <w:szCs w:val="24"/>
        </w:rPr>
        <w:t>l Departamento de Sorteos</w:t>
      </w:r>
      <w:r w:rsidR="002D3F46" w:rsidRPr="000C4CD2">
        <w:rPr>
          <w:rFonts w:ascii="Arial" w:hAnsi="Arial" w:cs="Arial"/>
          <w:sz w:val="24"/>
          <w:szCs w:val="24"/>
        </w:rPr>
        <w:t xml:space="preserve"> con un </w:t>
      </w:r>
      <w:r w:rsidR="00E6097E">
        <w:rPr>
          <w:rFonts w:ascii="Arial" w:hAnsi="Arial" w:cs="Arial"/>
          <w:b/>
          <w:sz w:val="24"/>
          <w:szCs w:val="24"/>
        </w:rPr>
        <w:t>33.33</w:t>
      </w:r>
      <w:r w:rsidR="007830A1" w:rsidRPr="000C4CD2">
        <w:rPr>
          <w:rFonts w:ascii="Arial" w:hAnsi="Arial" w:cs="Arial"/>
          <w:sz w:val="24"/>
          <w:szCs w:val="24"/>
        </w:rPr>
        <w:t xml:space="preserve">%, y que </w:t>
      </w:r>
      <w:r w:rsidR="003C17CB" w:rsidRPr="000C4CD2">
        <w:rPr>
          <w:rFonts w:ascii="Arial" w:hAnsi="Arial" w:cs="Arial"/>
          <w:sz w:val="24"/>
          <w:szCs w:val="24"/>
        </w:rPr>
        <w:t>se refieren a:</w:t>
      </w:r>
    </w:p>
    <w:p w:rsidR="003C17CB" w:rsidRPr="000C4CD2" w:rsidRDefault="003C17CB" w:rsidP="005836F7">
      <w:pPr>
        <w:pStyle w:val="Prrafodelista"/>
        <w:spacing w:after="0" w:line="360" w:lineRule="auto"/>
        <w:ind w:left="567"/>
        <w:jc w:val="both"/>
        <w:rPr>
          <w:rFonts w:ascii="Arial" w:hAnsi="Arial" w:cs="Arial"/>
          <w:sz w:val="24"/>
          <w:szCs w:val="24"/>
        </w:rPr>
      </w:pPr>
    </w:p>
    <w:p w:rsidR="000A1E78" w:rsidRPr="000C4CD2" w:rsidRDefault="008E78CC" w:rsidP="00917BE2">
      <w:pPr>
        <w:pStyle w:val="Prrafodelista"/>
        <w:numPr>
          <w:ilvl w:val="2"/>
          <w:numId w:val="9"/>
        </w:numPr>
        <w:spacing w:after="0" w:line="360" w:lineRule="auto"/>
        <w:ind w:left="1134" w:hanging="566"/>
        <w:jc w:val="both"/>
        <w:rPr>
          <w:rFonts w:ascii="Arial" w:hAnsi="Arial" w:cs="Arial"/>
          <w:sz w:val="24"/>
          <w:szCs w:val="24"/>
        </w:rPr>
      </w:pPr>
      <w:r w:rsidRPr="000C4CD2">
        <w:rPr>
          <w:rFonts w:ascii="Arial" w:hAnsi="Arial" w:cs="Arial"/>
          <w:sz w:val="24"/>
          <w:szCs w:val="24"/>
        </w:rPr>
        <w:t>Clientes que desean saber si su</w:t>
      </w:r>
      <w:r w:rsidR="000A1E78" w:rsidRPr="000C4CD2">
        <w:rPr>
          <w:rFonts w:ascii="Arial" w:hAnsi="Arial" w:cs="Arial"/>
          <w:sz w:val="24"/>
          <w:szCs w:val="24"/>
        </w:rPr>
        <w:t xml:space="preserve"> lotería </w:t>
      </w:r>
      <w:r w:rsidR="00D84B09" w:rsidRPr="000C4CD2">
        <w:rPr>
          <w:rFonts w:ascii="Arial" w:hAnsi="Arial" w:cs="Arial"/>
          <w:sz w:val="24"/>
          <w:szCs w:val="24"/>
        </w:rPr>
        <w:t>pre-impresa</w:t>
      </w:r>
      <w:r w:rsidR="00EF4E52" w:rsidRPr="000C4CD2">
        <w:rPr>
          <w:rFonts w:ascii="Arial" w:hAnsi="Arial" w:cs="Arial"/>
          <w:sz w:val="24"/>
          <w:szCs w:val="24"/>
        </w:rPr>
        <w:t xml:space="preserve"> y electrónica tiene</w:t>
      </w:r>
      <w:r w:rsidR="0095525A" w:rsidRPr="000C4CD2">
        <w:rPr>
          <w:rFonts w:ascii="Arial" w:hAnsi="Arial" w:cs="Arial"/>
          <w:sz w:val="24"/>
          <w:szCs w:val="24"/>
        </w:rPr>
        <w:t>n</w:t>
      </w:r>
      <w:r w:rsidR="000A1E78" w:rsidRPr="000C4CD2">
        <w:rPr>
          <w:rFonts w:ascii="Arial" w:hAnsi="Arial" w:cs="Arial"/>
          <w:sz w:val="24"/>
          <w:szCs w:val="24"/>
        </w:rPr>
        <w:t xml:space="preserve"> premio.</w:t>
      </w:r>
    </w:p>
    <w:p w:rsidR="00A55E36" w:rsidRPr="000C4CD2" w:rsidRDefault="000A1E78" w:rsidP="00917BE2">
      <w:pPr>
        <w:pStyle w:val="Prrafodelista"/>
        <w:numPr>
          <w:ilvl w:val="2"/>
          <w:numId w:val="9"/>
        </w:numPr>
        <w:spacing w:after="0" w:line="360" w:lineRule="auto"/>
        <w:ind w:left="1134" w:hanging="566"/>
        <w:jc w:val="both"/>
        <w:rPr>
          <w:rFonts w:ascii="Arial" w:hAnsi="Arial" w:cs="Arial"/>
          <w:sz w:val="24"/>
          <w:szCs w:val="24"/>
        </w:rPr>
      </w:pPr>
      <w:r w:rsidRPr="000C4CD2">
        <w:rPr>
          <w:rFonts w:ascii="Arial" w:hAnsi="Arial" w:cs="Arial"/>
          <w:sz w:val="24"/>
          <w:szCs w:val="24"/>
        </w:rPr>
        <w:t>Clientes que desean conocer los números ganadores en la lotería electrónica</w:t>
      </w:r>
      <w:r w:rsidR="00F2421C" w:rsidRPr="000C4CD2">
        <w:rPr>
          <w:rFonts w:ascii="Arial" w:hAnsi="Arial" w:cs="Arial"/>
          <w:sz w:val="24"/>
          <w:szCs w:val="24"/>
        </w:rPr>
        <w:t xml:space="preserve"> (Lotto y Nuevos Tiempos)</w:t>
      </w:r>
      <w:r w:rsidRPr="000C4CD2">
        <w:rPr>
          <w:rFonts w:ascii="Arial" w:hAnsi="Arial" w:cs="Arial"/>
          <w:sz w:val="24"/>
          <w:szCs w:val="24"/>
        </w:rPr>
        <w:t>.</w:t>
      </w:r>
    </w:p>
    <w:p w:rsidR="000A1E78" w:rsidRPr="000C4CD2" w:rsidRDefault="00A55E36" w:rsidP="00917BE2">
      <w:pPr>
        <w:pStyle w:val="Prrafodelista"/>
        <w:numPr>
          <w:ilvl w:val="2"/>
          <w:numId w:val="9"/>
        </w:numPr>
        <w:spacing w:after="0" w:line="360" w:lineRule="auto"/>
        <w:ind w:left="1134" w:hanging="566"/>
        <w:jc w:val="both"/>
        <w:rPr>
          <w:rFonts w:ascii="Arial" w:hAnsi="Arial" w:cs="Arial"/>
          <w:sz w:val="24"/>
          <w:szCs w:val="24"/>
        </w:rPr>
      </w:pPr>
      <w:r w:rsidRPr="000C4CD2">
        <w:rPr>
          <w:rFonts w:ascii="Arial" w:hAnsi="Arial" w:cs="Arial"/>
          <w:sz w:val="24"/>
          <w:szCs w:val="24"/>
        </w:rPr>
        <w:t xml:space="preserve">Clientes que consultan </w:t>
      </w:r>
      <w:r w:rsidR="00B00861" w:rsidRPr="000C4CD2">
        <w:rPr>
          <w:rFonts w:ascii="Arial" w:hAnsi="Arial" w:cs="Arial"/>
          <w:sz w:val="24"/>
          <w:szCs w:val="24"/>
        </w:rPr>
        <w:t>sobre validació</w:t>
      </w:r>
      <w:r w:rsidR="0095525A" w:rsidRPr="000C4CD2">
        <w:rPr>
          <w:rFonts w:ascii="Arial" w:hAnsi="Arial" w:cs="Arial"/>
          <w:sz w:val="24"/>
          <w:szCs w:val="24"/>
        </w:rPr>
        <w:t>n de datos para participar en el Programa Televiso de la Rueda</w:t>
      </w:r>
      <w:r w:rsidR="00B00861" w:rsidRPr="000C4CD2">
        <w:rPr>
          <w:rFonts w:ascii="Arial" w:hAnsi="Arial" w:cs="Arial"/>
          <w:sz w:val="24"/>
          <w:szCs w:val="24"/>
        </w:rPr>
        <w:t xml:space="preserve"> de la Fortuna.</w:t>
      </w:r>
    </w:p>
    <w:p w:rsidR="00C00AA7" w:rsidRPr="000C4CD2" w:rsidRDefault="00C00AA7" w:rsidP="005836F7">
      <w:pPr>
        <w:pStyle w:val="Prrafodelista"/>
        <w:spacing w:after="0" w:line="360" w:lineRule="auto"/>
        <w:ind w:left="1134"/>
        <w:jc w:val="both"/>
        <w:rPr>
          <w:rFonts w:ascii="Arial" w:hAnsi="Arial" w:cs="Arial"/>
          <w:sz w:val="24"/>
          <w:szCs w:val="24"/>
        </w:rPr>
      </w:pPr>
    </w:p>
    <w:p w:rsidR="003C17CB" w:rsidRPr="000C4CD2" w:rsidRDefault="003C17CB" w:rsidP="00917BE2">
      <w:pPr>
        <w:pStyle w:val="Prrafodelista"/>
        <w:numPr>
          <w:ilvl w:val="0"/>
          <w:numId w:val="8"/>
        </w:numPr>
        <w:spacing w:after="0" w:line="360" w:lineRule="auto"/>
        <w:ind w:left="567" w:hanging="567"/>
        <w:jc w:val="both"/>
        <w:rPr>
          <w:rFonts w:ascii="Arial" w:hAnsi="Arial" w:cs="Arial"/>
          <w:sz w:val="24"/>
          <w:szCs w:val="24"/>
        </w:rPr>
      </w:pPr>
      <w:r w:rsidRPr="000C4CD2">
        <w:rPr>
          <w:rFonts w:ascii="Arial" w:hAnsi="Arial" w:cs="Arial"/>
          <w:sz w:val="24"/>
          <w:szCs w:val="24"/>
        </w:rPr>
        <w:t xml:space="preserve">El </w:t>
      </w:r>
      <w:r w:rsidR="00FA7C15">
        <w:rPr>
          <w:rFonts w:ascii="Arial" w:hAnsi="Arial" w:cs="Arial"/>
          <w:b/>
          <w:sz w:val="24"/>
          <w:szCs w:val="24"/>
        </w:rPr>
        <w:t>30.45</w:t>
      </w:r>
      <w:r w:rsidRPr="000C4CD2">
        <w:rPr>
          <w:rFonts w:ascii="Arial" w:hAnsi="Arial" w:cs="Arial"/>
          <w:b/>
          <w:sz w:val="24"/>
          <w:szCs w:val="24"/>
        </w:rPr>
        <w:t>%</w:t>
      </w:r>
      <w:r w:rsidRPr="000C4CD2">
        <w:rPr>
          <w:rFonts w:ascii="Arial" w:hAnsi="Arial" w:cs="Arial"/>
          <w:sz w:val="24"/>
          <w:szCs w:val="24"/>
        </w:rPr>
        <w:t xml:space="preserve"> corresponde a consultas del Departamento</w:t>
      </w:r>
      <w:r w:rsidR="00854050" w:rsidRPr="000C4CD2">
        <w:rPr>
          <w:rFonts w:ascii="Arial" w:hAnsi="Arial" w:cs="Arial"/>
          <w:sz w:val="24"/>
          <w:szCs w:val="24"/>
        </w:rPr>
        <w:t xml:space="preserve"> de M</w:t>
      </w:r>
      <w:r w:rsidR="00B66118" w:rsidRPr="000C4CD2">
        <w:rPr>
          <w:rFonts w:ascii="Arial" w:hAnsi="Arial" w:cs="Arial"/>
          <w:sz w:val="24"/>
          <w:szCs w:val="24"/>
        </w:rPr>
        <w:t>ercadeo</w:t>
      </w:r>
      <w:r w:rsidRPr="000C4CD2">
        <w:rPr>
          <w:rFonts w:ascii="Arial" w:hAnsi="Arial" w:cs="Arial"/>
          <w:sz w:val="24"/>
          <w:szCs w:val="24"/>
        </w:rPr>
        <w:t>:</w:t>
      </w:r>
    </w:p>
    <w:p w:rsidR="00172E5B" w:rsidRPr="000C4CD2" w:rsidRDefault="00172E5B" w:rsidP="005836F7">
      <w:pPr>
        <w:spacing w:after="0" w:line="360" w:lineRule="auto"/>
        <w:jc w:val="both"/>
        <w:rPr>
          <w:rFonts w:ascii="Arial" w:hAnsi="Arial" w:cs="Arial"/>
          <w:sz w:val="24"/>
          <w:szCs w:val="24"/>
        </w:rPr>
      </w:pPr>
    </w:p>
    <w:p w:rsidR="00172E5B" w:rsidRPr="000C4CD2" w:rsidRDefault="00172E5B" w:rsidP="00917BE2">
      <w:pPr>
        <w:pStyle w:val="Prrafodelista"/>
        <w:numPr>
          <w:ilvl w:val="2"/>
          <w:numId w:val="8"/>
        </w:numPr>
        <w:spacing w:after="0" w:line="360" w:lineRule="auto"/>
        <w:ind w:left="1134" w:hanging="567"/>
        <w:jc w:val="both"/>
        <w:rPr>
          <w:rFonts w:ascii="Arial" w:hAnsi="Arial" w:cs="Arial"/>
          <w:sz w:val="24"/>
          <w:szCs w:val="24"/>
        </w:rPr>
      </w:pPr>
      <w:r w:rsidRPr="000C4CD2">
        <w:rPr>
          <w:rFonts w:ascii="Arial" w:hAnsi="Arial" w:cs="Arial"/>
          <w:sz w:val="24"/>
          <w:szCs w:val="24"/>
        </w:rPr>
        <w:t>Clientes que consultan sobre la</w:t>
      </w:r>
      <w:r w:rsidR="00236F07">
        <w:rPr>
          <w:rFonts w:ascii="Arial" w:hAnsi="Arial" w:cs="Arial"/>
          <w:sz w:val="24"/>
          <w:szCs w:val="24"/>
        </w:rPr>
        <w:t xml:space="preserve"> mecánica para la </w:t>
      </w:r>
      <w:r w:rsidRPr="000C4CD2">
        <w:rPr>
          <w:rFonts w:ascii="Arial" w:hAnsi="Arial" w:cs="Arial"/>
          <w:sz w:val="24"/>
          <w:szCs w:val="24"/>
        </w:rPr>
        <w:t>prom</w:t>
      </w:r>
      <w:r w:rsidR="0095525A" w:rsidRPr="000C4CD2">
        <w:rPr>
          <w:rFonts w:ascii="Arial" w:hAnsi="Arial" w:cs="Arial"/>
          <w:sz w:val="24"/>
          <w:szCs w:val="24"/>
        </w:rPr>
        <w:t>oción</w:t>
      </w:r>
      <w:r w:rsidR="00236F07">
        <w:rPr>
          <w:rFonts w:ascii="Arial" w:hAnsi="Arial" w:cs="Arial"/>
          <w:sz w:val="24"/>
          <w:szCs w:val="24"/>
        </w:rPr>
        <w:t xml:space="preserve"> de Loterito en el </w:t>
      </w:r>
      <w:r w:rsidR="00576694">
        <w:rPr>
          <w:rFonts w:ascii="Arial" w:hAnsi="Arial" w:cs="Arial"/>
          <w:sz w:val="24"/>
          <w:szCs w:val="24"/>
        </w:rPr>
        <w:t>M</w:t>
      </w:r>
      <w:r w:rsidR="00236F07">
        <w:rPr>
          <w:rFonts w:ascii="Arial" w:hAnsi="Arial" w:cs="Arial"/>
          <w:sz w:val="24"/>
          <w:szCs w:val="24"/>
        </w:rPr>
        <w:t>undial.</w:t>
      </w:r>
    </w:p>
    <w:p w:rsidR="00172E5B" w:rsidRPr="000C4CD2" w:rsidRDefault="00172E5B" w:rsidP="00F05ECC">
      <w:pPr>
        <w:pStyle w:val="Prrafodelista"/>
        <w:spacing w:after="0" w:line="360" w:lineRule="auto"/>
        <w:ind w:left="1134" w:hanging="567"/>
        <w:rPr>
          <w:rFonts w:ascii="Arial" w:hAnsi="Arial" w:cs="Arial"/>
          <w:sz w:val="2"/>
          <w:szCs w:val="24"/>
        </w:rPr>
      </w:pPr>
    </w:p>
    <w:p w:rsidR="00172E5B" w:rsidRPr="000C4CD2" w:rsidRDefault="00172E5B" w:rsidP="00917BE2">
      <w:pPr>
        <w:pStyle w:val="Prrafodelista"/>
        <w:numPr>
          <w:ilvl w:val="2"/>
          <w:numId w:val="8"/>
        </w:numPr>
        <w:spacing w:after="0" w:line="360" w:lineRule="auto"/>
        <w:ind w:left="1134" w:hanging="567"/>
        <w:jc w:val="both"/>
        <w:rPr>
          <w:rFonts w:ascii="Arial" w:hAnsi="Arial" w:cs="Arial"/>
          <w:sz w:val="24"/>
          <w:szCs w:val="24"/>
        </w:rPr>
      </w:pPr>
      <w:r w:rsidRPr="000C4CD2">
        <w:rPr>
          <w:rFonts w:ascii="Arial" w:hAnsi="Arial" w:cs="Arial"/>
          <w:sz w:val="24"/>
          <w:szCs w:val="24"/>
        </w:rPr>
        <w:t>Clientes que desean saber cómo participar en el Programa de l</w:t>
      </w:r>
      <w:r w:rsidR="0095525A" w:rsidRPr="000C4CD2">
        <w:rPr>
          <w:rFonts w:ascii="Arial" w:hAnsi="Arial" w:cs="Arial"/>
          <w:sz w:val="24"/>
          <w:szCs w:val="24"/>
        </w:rPr>
        <w:t xml:space="preserve">a Rueda de la Fortuna y </w:t>
      </w:r>
      <w:r w:rsidRPr="000C4CD2">
        <w:rPr>
          <w:rFonts w:ascii="Arial" w:hAnsi="Arial" w:cs="Arial"/>
          <w:sz w:val="24"/>
          <w:szCs w:val="24"/>
        </w:rPr>
        <w:t>cómo se juega</w:t>
      </w:r>
      <w:r w:rsidR="0095525A" w:rsidRPr="000C4CD2">
        <w:rPr>
          <w:rFonts w:ascii="Arial" w:hAnsi="Arial" w:cs="Arial"/>
          <w:sz w:val="24"/>
          <w:szCs w:val="24"/>
        </w:rPr>
        <w:t xml:space="preserve"> la Lotería I</w:t>
      </w:r>
      <w:r w:rsidRPr="000C4CD2">
        <w:rPr>
          <w:rFonts w:ascii="Arial" w:hAnsi="Arial" w:cs="Arial"/>
          <w:sz w:val="24"/>
          <w:szCs w:val="24"/>
        </w:rPr>
        <w:t>nstantánea (raspas).</w:t>
      </w:r>
    </w:p>
    <w:p w:rsidR="00A45EAD" w:rsidRPr="000C4CD2" w:rsidRDefault="00172E5B" w:rsidP="00917BE2">
      <w:pPr>
        <w:pStyle w:val="Prrafodelista"/>
        <w:numPr>
          <w:ilvl w:val="2"/>
          <w:numId w:val="8"/>
        </w:numPr>
        <w:spacing w:after="0" w:line="360" w:lineRule="auto"/>
        <w:ind w:left="1134" w:hanging="567"/>
        <w:jc w:val="both"/>
        <w:rPr>
          <w:rFonts w:ascii="Arial" w:hAnsi="Arial" w:cs="Arial"/>
          <w:sz w:val="24"/>
          <w:szCs w:val="24"/>
        </w:rPr>
      </w:pPr>
      <w:r w:rsidRPr="000C4CD2">
        <w:rPr>
          <w:rFonts w:ascii="Arial" w:hAnsi="Arial" w:cs="Arial"/>
          <w:sz w:val="24"/>
          <w:szCs w:val="24"/>
        </w:rPr>
        <w:t>Clientes que desean saber si activó bien su lotería para participar en el Programa de la Rueda de la Fortuna e igualmente para la promoción</w:t>
      </w:r>
      <w:r w:rsidR="00576694">
        <w:rPr>
          <w:rFonts w:ascii="Arial" w:hAnsi="Arial" w:cs="Arial"/>
          <w:sz w:val="24"/>
          <w:szCs w:val="24"/>
        </w:rPr>
        <w:t xml:space="preserve"> de Loterito en el M</w:t>
      </w:r>
      <w:r w:rsidR="00236F07">
        <w:rPr>
          <w:rFonts w:ascii="Arial" w:hAnsi="Arial" w:cs="Arial"/>
          <w:sz w:val="24"/>
          <w:szCs w:val="24"/>
        </w:rPr>
        <w:t>undial</w:t>
      </w:r>
      <w:r w:rsidRPr="000C4CD2">
        <w:rPr>
          <w:rFonts w:ascii="Arial" w:hAnsi="Arial" w:cs="Arial"/>
          <w:sz w:val="24"/>
          <w:szCs w:val="24"/>
        </w:rPr>
        <w:t>.</w:t>
      </w:r>
    </w:p>
    <w:p w:rsidR="00A45EAD" w:rsidRPr="000C4CD2" w:rsidRDefault="00A45EAD" w:rsidP="00917BE2">
      <w:pPr>
        <w:pStyle w:val="Prrafodelista"/>
        <w:numPr>
          <w:ilvl w:val="2"/>
          <w:numId w:val="8"/>
        </w:numPr>
        <w:spacing w:after="0" w:line="360" w:lineRule="auto"/>
        <w:ind w:left="1134" w:hanging="567"/>
        <w:jc w:val="both"/>
        <w:rPr>
          <w:rFonts w:ascii="Arial" w:hAnsi="Arial" w:cs="Arial"/>
          <w:sz w:val="24"/>
          <w:szCs w:val="24"/>
        </w:rPr>
      </w:pPr>
      <w:r w:rsidRPr="000C4CD2">
        <w:rPr>
          <w:rFonts w:ascii="Arial" w:hAnsi="Arial" w:cs="Arial"/>
          <w:sz w:val="24"/>
          <w:szCs w:val="24"/>
        </w:rPr>
        <w:t>Clientes que solicitan información, sobre los requisitos para poder vender lotería electrónica.</w:t>
      </w:r>
    </w:p>
    <w:p w:rsidR="00A45EAD" w:rsidRPr="000C4CD2" w:rsidRDefault="00A45EAD" w:rsidP="005836F7">
      <w:pPr>
        <w:pStyle w:val="Prrafodelista"/>
        <w:spacing w:after="0" w:line="360" w:lineRule="auto"/>
        <w:rPr>
          <w:rFonts w:ascii="Arial" w:hAnsi="Arial" w:cs="Arial"/>
          <w:sz w:val="24"/>
          <w:szCs w:val="24"/>
        </w:rPr>
      </w:pPr>
    </w:p>
    <w:p w:rsidR="00A45EAD" w:rsidRPr="000C4CD2" w:rsidRDefault="00A45EAD" w:rsidP="00576694">
      <w:pPr>
        <w:pStyle w:val="Prrafodelista"/>
        <w:numPr>
          <w:ilvl w:val="0"/>
          <w:numId w:val="8"/>
        </w:numPr>
        <w:spacing w:after="0" w:line="360" w:lineRule="auto"/>
        <w:ind w:left="567" w:hanging="567"/>
        <w:jc w:val="both"/>
        <w:rPr>
          <w:rFonts w:ascii="Arial" w:hAnsi="Arial" w:cs="Arial"/>
          <w:sz w:val="24"/>
          <w:szCs w:val="24"/>
        </w:rPr>
      </w:pPr>
      <w:r w:rsidRPr="000C4CD2">
        <w:rPr>
          <w:rFonts w:ascii="Arial" w:hAnsi="Arial" w:cs="Arial"/>
          <w:sz w:val="24"/>
          <w:szCs w:val="24"/>
        </w:rPr>
        <w:t xml:space="preserve">El </w:t>
      </w:r>
      <w:r w:rsidR="00D977F7">
        <w:rPr>
          <w:rFonts w:ascii="Arial" w:hAnsi="Arial" w:cs="Arial"/>
          <w:b/>
          <w:sz w:val="24"/>
          <w:szCs w:val="24"/>
        </w:rPr>
        <w:t>14</w:t>
      </w:r>
      <w:r w:rsidR="00C00AA7" w:rsidRPr="000C4CD2">
        <w:rPr>
          <w:rFonts w:ascii="Arial" w:hAnsi="Arial" w:cs="Arial"/>
          <w:b/>
          <w:sz w:val="24"/>
          <w:szCs w:val="24"/>
        </w:rPr>
        <w:t>.</w:t>
      </w:r>
      <w:r w:rsidR="00D977F7">
        <w:rPr>
          <w:rFonts w:ascii="Arial" w:hAnsi="Arial" w:cs="Arial"/>
          <w:b/>
          <w:sz w:val="24"/>
          <w:szCs w:val="24"/>
        </w:rPr>
        <w:t>70</w:t>
      </w:r>
      <w:r w:rsidRPr="000C4CD2">
        <w:rPr>
          <w:rFonts w:ascii="Arial" w:hAnsi="Arial" w:cs="Arial"/>
          <w:b/>
          <w:sz w:val="24"/>
          <w:szCs w:val="24"/>
        </w:rPr>
        <w:t>%</w:t>
      </w:r>
      <w:r w:rsidRPr="000C4CD2">
        <w:rPr>
          <w:rFonts w:ascii="Arial" w:hAnsi="Arial" w:cs="Arial"/>
          <w:sz w:val="24"/>
          <w:szCs w:val="24"/>
        </w:rPr>
        <w:t xml:space="preserve"> corresponde a consultas del Departamento</w:t>
      </w:r>
      <w:r w:rsidR="00F05ECC" w:rsidRPr="000C4CD2">
        <w:rPr>
          <w:rFonts w:ascii="Arial" w:hAnsi="Arial" w:cs="Arial"/>
          <w:sz w:val="24"/>
          <w:szCs w:val="24"/>
        </w:rPr>
        <w:t xml:space="preserve"> de Administración de L</w:t>
      </w:r>
      <w:r w:rsidR="00C00AA7" w:rsidRPr="000C4CD2">
        <w:rPr>
          <w:rFonts w:ascii="Arial" w:hAnsi="Arial" w:cs="Arial"/>
          <w:sz w:val="24"/>
          <w:szCs w:val="24"/>
        </w:rPr>
        <w:t>oterías</w:t>
      </w:r>
      <w:r w:rsidRPr="000C4CD2">
        <w:rPr>
          <w:rFonts w:ascii="Arial" w:hAnsi="Arial" w:cs="Arial"/>
          <w:sz w:val="24"/>
          <w:szCs w:val="24"/>
        </w:rPr>
        <w:t>:</w:t>
      </w:r>
    </w:p>
    <w:p w:rsidR="003C17CB" w:rsidRPr="000C4CD2" w:rsidRDefault="003C17CB" w:rsidP="005836F7">
      <w:pPr>
        <w:spacing w:after="0" w:line="360" w:lineRule="auto"/>
        <w:jc w:val="both"/>
        <w:rPr>
          <w:rFonts w:ascii="Arial" w:hAnsi="Arial" w:cs="Arial"/>
          <w:sz w:val="24"/>
          <w:szCs w:val="24"/>
        </w:rPr>
      </w:pPr>
    </w:p>
    <w:p w:rsidR="003C17CB" w:rsidRPr="000C4CD2" w:rsidRDefault="003C17CB" w:rsidP="00917BE2">
      <w:pPr>
        <w:pStyle w:val="Prrafodelista"/>
        <w:numPr>
          <w:ilvl w:val="0"/>
          <w:numId w:val="10"/>
        </w:numPr>
        <w:spacing w:after="0" w:line="360" w:lineRule="auto"/>
        <w:ind w:left="1134" w:hanging="567"/>
        <w:jc w:val="both"/>
        <w:rPr>
          <w:rFonts w:ascii="Arial" w:hAnsi="Arial" w:cs="Arial"/>
          <w:sz w:val="24"/>
          <w:szCs w:val="24"/>
        </w:rPr>
      </w:pPr>
      <w:r w:rsidRPr="000C4CD2">
        <w:rPr>
          <w:rFonts w:ascii="Arial" w:hAnsi="Arial" w:cs="Arial"/>
          <w:sz w:val="24"/>
          <w:szCs w:val="24"/>
        </w:rPr>
        <w:lastRenderedPageBreak/>
        <w:t>Clientes que desean información respecto al lugar donde se pueden adquirir seri</w:t>
      </w:r>
      <w:r w:rsidR="00F2421C" w:rsidRPr="000C4CD2">
        <w:rPr>
          <w:rFonts w:ascii="Arial" w:hAnsi="Arial" w:cs="Arial"/>
          <w:sz w:val="24"/>
          <w:szCs w:val="24"/>
        </w:rPr>
        <w:t>e</w:t>
      </w:r>
      <w:r w:rsidR="007830A1" w:rsidRPr="000C4CD2">
        <w:rPr>
          <w:rFonts w:ascii="Arial" w:hAnsi="Arial" w:cs="Arial"/>
          <w:sz w:val="24"/>
          <w:szCs w:val="24"/>
        </w:rPr>
        <w:t>s</w:t>
      </w:r>
      <w:r w:rsidR="00F2421C" w:rsidRPr="000C4CD2">
        <w:rPr>
          <w:rFonts w:ascii="Arial" w:hAnsi="Arial" w:cs="Arial"/>
          <w:sz w:val="24"/>
          <w:szCs w:val="24"/>
        </w:rPr>
        <w:t xml:space="preserve"> específica</w:t>
      </w:r>
      <w:r w:rsidR="007830A1" w:rsidRPr="000C4CD2">
        <w:rPr>
          <w:rFonts w:ascii="Arial" w:hAnsi="Arial" w:cs="Arial"/>
          <w:sz w:val="24"/>
          <w:szCs w:val="24"/>
        </w:rPr>
        <w:t>s</w:t>
      </w:r>
      <w:r w:rsidR="00F2421C" w:rsidRPr="000C4CD2">
        <w:rPr>
          <w:rFonts w:ascii="Arial" w:hAnsi="Arial" w:cs="Arial"/>
          <w:sz w:val="24"/>
          <w:szCs w:val="24"/>
        </w:rPr>
        <w:t xml:space="preserve"> para l</w:t>
      </w:r>
      <w:r w:rsidR="00F36C9F" w:rsidRPr="000C4CD2">
        <w:rPr>
          <w:rFonts w:ascii="Arial" w:hAnsi="Arial" w:cs="Arial"/>
          <w:sz w:val="24"/>
          <w:szCs w:val="24"/>
        </w:rPr>
        <w:t>os sorteos ordinarios</w:t>
      </w:r>
      <w:r w:rsidR="00576694">
        <w:rPr>
          <w:rFonts w:ascii="Arial" w:hAnsi="Arial" w:cs="Arial"/>
          <w:sz w:val="24"/>
          <w:szCs w:val="24"/>
        </w:rPr>
        <w:t xml:space="preserve"> y</w:t>
      </w:r>
      <w:r w:rsidR="00F36C9F" w:rsidRPr="000C4CD2">
        <w:rPr>
          <w:rFonts w:ascii="Arial" w:hAnsi="Arial" w:cs="Arial"/>
          <w:sz w:val="24"/>
          <w:szCs w:val="24"/>
        </w:rPr>
        <w:t xml:space="preserve"> e</w:t>
      </w:r>
      <w:r w:rsidR="00AA3860" w:rsidRPr="000C4CD2">
        <w:rPr>
          <w:rFonts w:ascii="Arial" w:hAnsi="Arial" w:cs="Arial"/>
          <w:sz w:val="24"/>
          <w:szCs w:val="24"/>
        </w:rPr>
        <w:t>xtraordinarios.</w:t>
      </w:r>
    </w:p>
    <w:p w:rsidR="003C17CB" w:rsidRPr="000C4CD2" w:rsidRDefault="003C17CB" w:rsidP="00917BE2">
      <w:pPr>
        <w:pStyle w:val="Prrafodelista"/>
        <w:numPr>
          <w:ilvl w:val="0"/>
          <w:numId w:val="10"/>
        </w:numPr>
        <w:spacing w:after="0" w:line="360" w:lineRule="auto"/>
        <w:ind w:left="1134" w:hanging="567"/>
        <w:jc w:val="both"/>
        <w:rPr>
          <w:rFonts w:ascii="Arial" w:hAnsi="Arial" w:cs="Arial"/>
          <w:sz w:val="24"/>
          <w:szCs w:val="24"/>
        </w:rPr>
      </w:pPr>
      <w:r w:rsidRPr="000C4CD2">
        <w:rPr>
          <w:rFonts w:ascii="Arial" w:hAnsi="Arial" w:cs="Arial"/>
          <w:sz w:val="24"/>
          <w:szCs w:val="24"/>
        </w:rPr>
        <w:t>Clientes que solicitan</w:t>
      </w:r>
      <w:r w:rsidR="00F2421C" w:rsidRPr="000C4CD2">
        <w:rPr>
          <w:rFonts w:ascii="Arial" w:hAnsi="Arial" w:cs="Arial"/>
          <w:sz w:val="24"/>
          <w:szCs w:val="24"/>
        </w:rPr>
        <w:t xml:space="preserve"> la Lista Oficial</w:t>
      </w:r>
      <w:r w:rsidRPr="000C4CD2">
        <w:rPr>
          <w:rFonts w:ascii="Arial" w:hAnsi="Arial" w:cs="Arial"/>
          <w:sz w:val="24"/>
          <w:szCs w:val="24"/>
        </w:rPr>
        <w:t xml:space="preserve"> con </w:t>
      </w:r>
      <w:r w:rsidR="00F2421C" w:rsidRPr="000C4CD2">
        <w:rPr>
          <w:rFonts w:ascii="Arial" w:hAnsi="Arial" w:cs="Arial"/>
          <w:sz w:val="24"/>
          <w:szCs w:val="24"/>
        </w:rPr>
        <w:t xml:space="preserve">los </w:t>
      </w:r>
      <w:r w:rsidRPr="000C4CD2">
        <w:rPr>
          <w:rFonts w:ascii="Arial" w:hAnsi="Arial" w:cs="Arial"/>
          <w:sz w:val="24"/>
          <w:szCs w:val="24"/>
        </w:rPr>
        <w:t xml:space="preserve">resultados de </w:t>
      </w:r>
      <w:r w:rsidR="00F2421C" w:rsidRPr="000C4CD2">
        <w:rPr>
          <w:rFonts w:ascii="Arial" w:hAnsi="Arial" w:cs="Arial"/>
          <w:sz w:val="24"/>
          <w:szCs w:val="24"/>
        </w:rPr>
        <w:t>los números</w:t>
      </w:r>
      <w:r w:rsidR="00134E81" w:rsidRPr="000C4CD2">
        <w:rPr>
          <w:rFonts w:ascii="Arial" w:hAnsi="Arial" w:cs="Arial"/>
          <w:sz w:val="24"/>
          <w:szCs w:val="24"/>
        </w:rPr>
        <w:t xml:space="preserve"> y</w:t>
      </w:r>
      <w:r w:rsidR="00F2421C" w:rsidRPr="000C4CD2">
        <w:rPr>
          <w:rFonts w:ascii="Arial" w:hAnsi="Arial" w:cs="Arial"/>
          <w:sz w:val="24"/>
          <w:szCs w:val="24"/>
        </w:rPr>
        <w:t xml:space="preserve"> series ganadoras de los</w:t>
      </w:r>
      <w:r w:rsidRPr="000C4CD2">
        <w:rPr>
          <w:rFonts w:ascii="Arial" w:hAnsi="Arial" w:cs="Arial"/>
          <w:sz w:val="24"/>
          <w:szCs w:val="24"/>
        </w:rPr>
        <w:t xml:space="preserve"> sorteos anteriores</w:t>
      </w:r>
      <w:r w:rsidR="00F2421C" w:rsidRPr="000C4CD2">
        <w:rPr>
          <w:rFonts w:ascii="Arial" w:hAnsi="Arial" w:cs="Arial"/>
          <w:sz w:val="24"/>
          <w:szCs w:val="24"/>
        </w:rPr>
        <w:t xml:space="preserve"> de Lotería Nacional y </w:t>
      </w:r>
      <w:r w:rsidR="00576694">
        <w:rPr>
          <w:rFonts w:ascii="Arial" w:hAnsi="Arial" w:cs="Arial"/>
          <w:sz w:val="24"/>
          <w:szCs w:val="24"/>
        </w:rPr>
        <w:t xml:space="preserve">Lotería </w:t>
      </w:r>
      <w:r w:rsidR="00F2421C" w:rsidRPr="000C4CD2">
        <w:rPr>
          <w:rFonts w:ascii="Arial" w:hAnsi="Arial" w:cs="Arial"/>
          <w:sz w:val="24"/>
          <w:szCs w:val="24"/>
        </w:rPr>
        <w:t>Popular</w:t>
      </w:r>
      <w:r w:rsidRPr="000C4CD2">
        <w:rPr>
          <w:rFonts w:ascii="Arial" w:hAnsi="Arial" w:cs="Arial"/>
          <w:sz w:val="24"/>
          <w:szCs w:val="24"/>
        </w:rPr>
        <w:t>.</w:t>
      </w:r>
    </w:p>
    <w:p w:rsidR="008F07D4" w:rsidRPr="000C4CD2" w:rsidRDefault="008F07D4" w:rsidP="005836F7">
      <w:pPr>
        <w:spacing w:after="0" w:line="360" w:lineRule="auto"/>
        <w:jc w:val="both"/>
        <w:rPr>
          <w:rFonts w:ascii="Arial" w:hAnsi="Arial" w:cs="Arial"/>
          <w:sz w:val="24"/>
          <w:szCs w:val="24"/>
        </w:rPr>
      </w:pPr>
    </w:p>
    <w:p w:rsidR="00FB0FF8" w:rsidRPr="000C4CD2" w:rsidRDefault="00173C93" w:rsidP="00917BE2">
      <w:pPr>
        <w:pStyle w:val="Prrafodelista"/>
        <w:numPr>
          <w:ilvl w:val="0"/>
          <w:numId w:val="8"/>
        </w:numPr>
        <w:spacing w:after="0" w:line="360" w:lineRule="auto"/>
        <w:ind w:left="567" w:hanging="567"/>
        <w:jc w:val="both"/>
        <w:rPr>
          <w:rFonts w:ascii="Arial" w:hAnsi="Arial" w:cs="Arial"/>
          <w:b/>
          <w:sz w:val="24"/>
          <w:szCs w:val="24"/>
        </w:rPr>
      </w:pPr>
      <w:r w:rsidRPr="000C4CD2">
        <w:rPr>
          <w:rFonts w:ascii="Arial" w:hAnsi="Arial" w:cs="Arial"/>
          <w:sz w:val="24"/>
          <w:szCs w:val="24"/>
        </w:rPr>
        <w:t xml:space="preserve">Otras </w:t>
      </w:r>
      <w:r w:rsidR="000D2224" w:rsidRPr="000C4CD2">
        <w:rPr>
          <w:rFonts w:ascii="Arial" w:hAnsi="Arial" w:cs="Arial"/>
          <w:sz w:val="24"/>
          <w:szCs w:val="24"/>
        </w:rPr>
        <w:t>consultas realizada</w:t>
      </w:r>
      <w:r w:rsidR="00BA5D7A" w:rsidRPr="000C4CD2">
        <w:rPr>
          <w:rFonts w:ascii="Arial" w:hAnsi="Arial" w:cs="Arial"/>
          <w:sz w:val="24"/>
          <w:szCs w:val="24"/>
        </w:rPr>
        <w:t>s</w:t>
      </w:r>
      <w:r w:rsidR="000D2224" w:rsidRPr="000C4CD2">
        <w:rPr>
          <w:rFonts w:ascii="Arial" w:hAnsi="Arial" w:cs="Arial"/>
          <w:sz w:val="24"/>
          <w:szCs w:val="24"/>
        </w:rPr>
        <w:t xml:space="preserve"> por los clientes</w:t>
      </w:r>
      <w:r w:rsidR="009D17FB" w:rsidRPr="000C4CD2">
        <w:rPr>
          <w:rFonts w:ascii="Arial" w:hAnsi="Arial" w:cs="Arial"/>
          <w:sz w:val="24"/>
          <w:szCs w:val="24"/>
        </w:rPr>
        <w:t>:</w:t>
      </w:r>
    </w:p>
    <w:p w:rsidR="00FB0FF8" w:rsidRPr="000C4CD2" w:rsidRDefault="00FB0FF8" w:rsidP="005836F7">
      <w:pPr>
        <w:spacing w:after="0" w:line="360" w:lineRule="auto"/>
        <w:jc w:val="both"/>
        <w:rPr>
          <w:rFonts w:ascii="Arial" w:hAnsi="Arial" w:cs="Arial"/>
          <w:sz w:val="24"/>
          <w:szCs w:val="24"/>
        </w:rPr>
      </w:pPr>
    </w:p>
    <w:p w:rsidR="00EA4FE5" w:rsidRPr="000C4CD2" w:rsidRDefault="002A11B6" w:rsidP="00917BE2">
      <w:pPr>
        <w:pStyle w:val="Prrafodelista"/>
        <w:numPr>
          <w:ilvl w:val="0"/>
          <w:numId w:val="12"/>
        </w:numPr>
        <w:spacing w:after="0" w:line="360" w:lineRule="auto"/>
        <w:ind w:left="1134" w:hanging="567"/>
        <w:jc w:val="both"/>
        <w:rPr>
          <w:rFonts w:ascii="Arial" w:hAnsi="Arial" w:cs="Arial"/>
          <w:sz w:val="24"/>
          <w:szCs w:val="24"/>
        </w:rPr>
      </w:pPr>
      <w:r w:rsidRPr="000C4CD2">
        <w:rPr>
          <w:rFonts w:ascii="Arial" w:hAnsi="Arial" w:cs="Arial"/>
          <w:sz w:val="24"/>
          <w:szCs w:val="24"/>
        </w:rPr>
        <w:t>Cl</w:t>
      </w:r>
      <w:r w:rsidR="00AA3860" w:rsidRPr="000C4CD2">
        <w:rPr>
          <w:rFonts w:ascii="Arial" w:hAnsi="Arial" w:cs="Arial"/>
          <w:sz w:val="24"/>
          <w:szCs w:val="24"/>
        </w:rPr>
        <w:t>ientes solicitan información sobre el precio de los nichos e</w:t>
      </w:r>
      <w:r w:rsidR="00A72B6D" w:rsidRPr="000C4CD2">
        <w:rPr>
          <w:rFonts w:ascii="Arial" w:hAnsi="Arial" w:cs="Arial"/>
          <w:sz w:val="24"/>
          <w:szCs w:val="24"/>
        </w:rPr>
        <w:t>n el Cementerio Metropolitano y el C</w:t>
      </w:r>
      <w:r w:rsidR="00AA3860" w:rsidRPr="000C4CD2">
        <w:rPr>
          <w:rFonts w:ascii="Arial" w:hAnsi="Arial" w:cs="Arial"/>
          <w:sz w:val="24"/>
          <w:szCs w:val="24"/>
        </w:rPr>
        <w:t>ementerio General</w:t>
      </w:r>
      <w:r w:rsidR="000D2224" w:rsidRPr="000C4CD2">
        <w:rPr>
          <w:rFonts w:ascii="Arial" w:hAnsi="Arial" w:cs="Arial"/>
          <w:sz w:val="24"/>
          <w:szCs w:val="24"/>
        </w:rPr>
        <w:t>.</w:t>
      </w:r>
    </w:p>
    <w:p w:rsidR="000D2224" w:rsidRPr="000C4CD2" w:rsidRDefault="000D2224" w:rsidP="00F05ECC">
      <w:pPr>
        <w:spacing w:after="0" w:line="360" w:lineRule="auto"/>
        <w:jc w:val="both"/>
        <w:rPr>
          <w:rFonts w:ascii="Arial" w:hAnsi="Arial" w:cs="Arial"/>
          <w:sz w:val="24"/>
          <w:szCs w:val="24"/>
        </w:rPr>
      </w:pPr>
    </w:p>
    <w:p w:rsidR="009D6094" w:rsidRPr="000C4CD2" w:rsidRDefault="009D6094" w:rsidP="00917BE2">
      <w:pPr>
        <w:pStyle w:val="Prrafodelista"/>
        <w:numPr>
          <w:ilvl w:val="0"/>
          <w:numId w:val="12"/>
        </w:numPr>
        <w:spacing w:after="0" w:line="360" w:lineRule="auto"/>
        <w:ind w:left="1134" w:hanging="567"/>
        <w:jc w:val="both"/>
        <w:rPr>
          <w:rFonts w:ascii="Arial" w:hAnsi="Arial" w:cs="Arial"/>
          <w:sz w:val="24"/>
          <w:szCs w:val="24"/>
        </w:rPr>
      </w:pPr>
      <w:r w:rsidRPr="000C4CD2">
        <w:rPr>
          <w:rFonts w:ascii="Arial" w:hAnsi="Arial" w:cs="Arial"/>
          <w:sz w:val="24"/>
          <w:szCs w:val="24"/>
        </w:rPr>
        <w:t xml:space="preserve">Clientes solicitan información sobre los requisitos para la venta de </w:t>
      </w:r>
      <w:r w:rsidR="008038B0" w:rsidRPr="000C4CD2">
        <w:rPr>
          <w:rFonts w:ascii="Arial" w:hAnsi="Arial" w:cs="Arial"/>
          <w:sz w:val="24"/>
          <w:szCs w:val="24"/>
        </w:rPr>
        <w:t>lotería</w:t>
      </w:r>
      <w:r w:rsidR="00673936" w:rsidRPr="000C4CD2">
        <w:rPr>
          <w:rFonts w:ascii="Arial" w:hAnsi="Arial" w:cs="Arial"/>
          <w:sz w:val="24"/>
          <w:szCs w:val="24"/>
        </w:rPr>
        <w:t xml:space="preserve"> pre-impresa</w:t>
      </w:r>
      <w:r w:rsidR="008038B0" w:rsidRPr="000C4CD2">
        <w:rPr>
          <w:rFonts w:ascii="Arial" w:hAnsi="Arial" w:cs="Arial"/>
          <w:sz w:val="24"/>
          <w:szCs w:val="24"/>
        </w:rPr>
        <w:t xml:space="preserve"> </w:t>
      </w:r>
      <w:r w:rsidR="00A72B6D" w:rsidRPr="000C4CD2">
        <w:rPr>
          <w:rFonts w:ascii="Arial" w:hAnsi="Arial" w:cs="Arial"/>
          <w:sz w:val="24"/>
          <w:szCs w:val="24"/>
        </w:rPr>
        <w:t>y Lotería E</w:t>
      </w:r>
      <w:r w:rsidR="00673936" w:rsidRPr="000C4CD2">
        <w:rPr>
          <w:rFonts w:ascii="Arial" w:hAnsi="Arial" w:cs="Arial"/>
          <w:sz w:val="24"/>
          <w:szCs w:val="24"/>
        </w:rPr>
        <w:t xml:space="preserve">lectrónica en los </w:t>
      </w:r>
      <w:r w:rsidR="00F05ECC" w:rsidRPr="000C4CD2">
        <w:rPr>
          <w:rFonts w:ascii="Arial" w:hAnsi="Arial" w:cs="Arial"/>
          <w:sz w:val="24"/>
          <w:szCs w:val="24"/>
        </w:rPr>
        <w:t>Puntos de V</w:t>
      </w:r>
      <w:r w:rsidRPr="000C4CD2">
        <w:rPr>
          <w:rFonts w:ascii="Arial" w:hAnsi="Arial" w:cs="Arial"/>
          <w:sz w:val="24"/>
          <w:szCs w:val="24"/>
        </w:rPr>
        <w:t>enta Max.</w:t>
      </w:r>
    </w:p>
    <w:p w:rsidR="00173C93" w:rsidRPr="009334B1" w:rsidRDefault="00173C93" w:rsidP="009334B1">
      <w:pPr>
        <w:spacing w:after="0" w:line="360" w:lineRule="auto"/>
        <w:rPr>
          <w:rFonts w:ascii="Arial" w:hAnsi="Arial" w:cs="Arial"/>
          <w:sz w:val="24"/>
          <w:szCs w:val="24"/>
        </w:rPr>
      </w:pPr>
      <w:bookmarkStart w:id="13" w:name="_Toc403482230"/>
    </w:p>
    <w:p w:rsidR="00173C93" w:rsidRPr="000C4CD2" w:rsidRDefault="008E78CC" w:rsidP="00917BE2">
      <w:pPr>
        <w:pStyle w:val="Prrafodelista"/>
        <w:numPr>
          <w:ilvl w:val="0"/>
          <w:numId w:val="12"/>
        </w:numPr>
        <w:spacing w:after="0" w:line="360" w:lineRule="auto"/>
        <w:ind w:left="1134" w:hanging="567"/>
        <w:jc w:val="both"/>
        <w:rPr>
          <w:rFonts w:ascii="Arial" w:hAnsi="Arial" w:cs="Arial"/>
          <w:sz w:val="24"/>
          <w:szCs w:val="24"/>
        </w:rPr>
      </w:pPr>
      <w:r w:rsidRPr="000C4CD2">
        <w:rPr>
          <w:rFonts w:ascii="Arial" w:hAnsi="Arial" w:cs="Arial"/>
          <w:sz w:val="24"/>
          <w:szCs w:val="24"/>
        </w:rPr>
        <w:t xml:space="preserve">Clientes que desean saber dónde </w:t>
      </w:r>
      <w:r w:rsidR="008038B0" w:rsidRPr="000C4CD2">
        <w:rPr>
          <w:rFonts w:ascii="Arial" w:hAnsi="Arial" w:cs="Arial"/>
          <w:sz w:val="24"/>
          <w:szCs w:val="24"/>
        </w:rPr>
        <w:t xml:space="preserve">pueden </w:t>
      </w:r>
      <w:r w:rsidRPr="000C4CD2">
        <w:rPr>
          <w:rFonts w:ascii="Arial" w:hAnsi="Arial" w:cs="Arial"/>
          <w:sz w:val="24"/>
          <w:szCs w:val="24"/>
        </w:rPr>
        <w:t>cambian un tiquete</w:t>
      </w:r>
      <w:r w:rsidR="008038B0" w:rsidRPr="000C4CD2">
        <w:rPr>
          <w:rFonts w:ascii="Arial" w:hAnsi="Arial" w:cs="Arial"/>
          <w:sz w:val="24"/>
          <w:szCs w:val="24"/>
        </w:rPr>
        <w:t xml:space="preserve"> </w:t>
      </w:r>
      <w:r w:rsidR="008A0C33" w:rsidRPr="000C4CD2">
        <w:rPr>
          <w:rFonts w:ascii="Arial" w:hAnsi="Arial" w:cs="Arial"/>
          <w:sz w:val="24"/>
          <w:szCs w:val="24"/>
        </w:rPr>
        <w:t xml:space="preserve">de </w:t>
      </w:r>
      <w:r w:rsidR="008038B0" w:rsidRPr="000C4CD2">
        <w:rPr>
          <w:rFonts w:ascii="Arial" w:hAnsi="Arial" w:cs="Arial"/>
          <w:sz w:val="24"/>
          <w:szCs w:val="24"/>
        </w:rPr>
        <w:t xml:space="preserve">raspa o </w:t>
      </w:r>
      <w:r w:rsidR="00673936" w:rsidRPr="000C4CD2">
        <w:rPr>
          <w:rFonts w:ascii="Arial" w:hAnsi="Arial" w:cs="Arial"/>
          <w:sz w:val="24"/>
          <w:szCs w:val="24"/>
        </w:rPr>
        <w:t>lotería</w:t>
      </w:r>
      <w:r w:rsidR="008038B0" w:rsidRPr="000C4CD2">
        <w:rPr>
          <w:rFonts w:ascii="Arial" w:hAnsi="Arial" w:cs="Arial"/>
          <w:sz w:val="24"/>
          <w:szCs w:val="24"/>
        </w:rPr>
        <w:t xml:space="preserve"> pre-impresa premiada que presente algún </w:t>
      </w:r>
      <w:r w:rsidRPr="000C4CD2">
        <w:rPr>
          <w:rFonts w:ascii="Arial" w:hAnsi="Arial" w:cs="Arial"/>
          <w:sz w:val="24"/>
          <w:szCs w:val="24"/>
        </w:rPr>
        <w:t>daño</w:t>
      </w:r>
      <w:r w:rsidR="00A72B6D" w:rsidRPr="000C4CD2">
        <w:rPr>
          <w:rFonts w:ascii="Arial" w:hAnsi="Arial" w:cs="Arial"/>
          <w:sz w:val="24"/>
          <w:szCs w:val="24"/>
        </w:rPr>
        <w:t xml:space="preserve"> y có</w:t>
      </w:r>
      <w:r w:rsidR="00673936" w:rsidRPr="000C4CD2">
        <w:rPr>
          <w:rFonts w:ascii="Arial" w:hAnsi="Arial" w:cs="Arial"/>
          <w:sz w:val="24"/>
          <w:szCs w:val="24"/>
        </w:rPr>
        <w:t>mo lo puede hacer efectivo.</w:t>
      </w:r>
    </w:p>
    <w:p w:rsidR="00173C93" w:rsidRPr="000C4CD2" w:rsidRDefault="00173C93" w:rsidP="00F05ECC">
      <w:pPr>
        <w:spacing w:after="0" w:line="360" w:lineRule="auto"/>
        <w:rPr>
          <w:rFonts w:ascii="Arial" w:hAnsi="Arial" w:cs="Arial"/>
          <w:sz w:val="24"/>
          <w:szCs w:val="24"/>
        </w:rPr>
      </w:pPr>
    </w:p>
    <w:p w:rsidR="00173C93" w:rsidRPr="000C4CD2" w:rsidRDefault="000A1E78" w:rsidP="00917BE2">
      <w:pPr>
        <w:pStyle w:val="Prrafodelista"/>
        <w:numPr>
          <w:ilvl w:val="0"/>
          <w:numId w:val="12"/>
        </w:numPr>
        <w:spacing w:after="0" w:line="360" w:lineRule="auto"/>
        <w:ind w:left="1134" w:hanging="567"/>
        <w:jc w:val="both"/>
        <w:rPr>
          <w:rFonts w:ascii="Arial" w:hAnsi="Arial" w:cs="Arial"/>
          <w:sz w:val="24"/>
          <w:szCs w:val="24"/>
        </w:rPr>
      </w:pPr>
      <w:r w:rsidRPr="000C4CD2">
        <w:rPr>
          <w:rFonts w:ascii="Arial" w:hAnsi="Arial" w:cs="Arial"/>
          <w:sz w:val="24"/>
          <w:szCs w:val="24"/>
        </w:rPr>
        <w:t>Clientes que desean información sobre el manejo</w:t>
      </w:r>
      <w:r w:rsidR="008E78CC" w:rsidRPr="000C4CD2">
        <w:rPr>
          <w:rFonts w:ascii="Arial" w:hAnsi="Arial" w:cs="Arial"/>
          <w:sz w:val="24"/>
          <w:szCs w:val="24"/>
        </w:rPr>
        <w:t xml:space="preserve"> y acceso del</w:t>
      </w:r>
      <w:r w:rsidRPr="000C4CD2">
        <w:rPr>
          <w:rFonts w:ascii="Arial" w:hAnsi="Arial" w:cs="Arial"/>
          <w:sz w:val="24"/>
          <w:szCs w:val="24"/>
        </w:rPr>
        <w:t xml:space="preserve"> SITIO-WEB d</w:t>
      </w:r>
      <w:r w:rsidR="00F41D22" w:rsidRPr="000C4CD2">
        <w:rPr>
          <w:rFonts w:ascii="Arial" w:hAnsi="Arial" w:cs="Arial"/>
          <w:sz w:val="24"/>
          <w:szCs w:val="24"/>
        </w:rPr>
        <w:t>e la Junta de Protección Social.</w:t>
      </w:r>
    </w:p>
    <w:p w:rsidR="00173C93" w:rsidRPr="000C4CD2" w:rsidRDefault="00173C93" w:rsidP="00F05ECC">
      <w:pPr>
        <w:pStyle w:val="Prrafodelista"/>
        <w:spacing w:after="0" w:line="360" w:lineRule="auto"/>
        <w:ind w:left="1134" w:hanging="567"/>
        <w:rPr>
          <w:rFonts w:ascii="Arial" w:hAnsi="Arial" w:cs="Arial"/>
          <w:sz w:val="24"/>
          <w:szCs w:val="24"/>
        </w:rPr>
      </w:pPr>
    </w:p>
    <w:p w:rsidR="008F267B" w:rsidRDefault="00E47573" w:rsidP="00917BE2">
      <w:pPr>
        <w:pStyle w:val="Prrafodelista"/>
        <w:numPr>
          <w:ilvl w:val="0"/>
          <w:numId w:val="12"/>
        </w:numPr>
        <w:spacing w:after="0" w:line="360" w:lineRule="auto"/>
        <w:ind w:left="1134" w:hanging="567"/>
        <w:jc w:val="both"/>
        <w:rPr>
          <w:rFonts w:ascii="Arial" w:hAnsi="Arial" w:cs="Arial"/>
          <w:sz w:val="24"/>
          <w:szCs w:val="24"/>
        </w:rPr>
      </w:pPr>
      <w:r w:rsidRPr="000C4CD2">
        <w:rPr>
          <w:rFonts w:ascii="Arial" w:hAnsi="Arial" w:cs="Arial"/>
          <w:sz w:val="24"/>
          <w:szCs w:val="24"/>
        </w:rPr>
        <w:t xml:space="preserve">Cliente solicita información sobre </w:t>
      </w:r>
      <w:r w:rsidR="003D765F" w:rsidRPr="000C4CD2">
        <w:rPr>
          <w:rFonts w:ascii="Arial" w:hAnsi="Arial" w:cs="Arial"/>
          <w:sz w:val="24"/>
          <w:szCs w:val="24"/>
        </w:rPr>
        <w:t>plazas vacantes, para</w:t>
      </w:r>
      <w:r w:rsidRPr="000C4CD2">
        <w:rPr>
          <w:rFonts w:ascii="Arial" w:hAnsi="Arial" w:cs="Arial"/>
          <w:sz w:val="24"/>
          <w:szCs w:val="24"/>
        </w:rPr>
        <w:t xml:space="preserve"> laborar en la Junta de Protección Social.</w:t>
      </w:r>
    </w:p>
    <w:p w:rsidR="009334B1" w:rsidRPr="009334B1" w:rsidRDefault="009334B1" w:rsidP="009334B1">
      <w:pPr>
        <w:pStyle w:val="Prrafodelista"/>
        <w:rPr>
          <w:rFonts w:ascii="Arial" w:hAnsi="Arial" w:cs="Arial"/>
          <w:sz w:val="24"/>
          <w:szCs w:val="24"/>
        </w:rPr>
      </w:pPr>
    </w:p>
    <w:p w:rsidR="009334B1" w:rsidRDefault="009334B1" w:rsidP="00917BE2">
      <w:pPr>
        <w:pStyle w:val="Prrafodelista"/>
        <w:numPr>
          <w:ilvl w:val="0"/>
          <w:numId w:val="12"/>
        </w:numPr>
        <w:spacing w:after="0" w:line="360" w:lineRule="auto"/>
        <w:ind w:left="1134" w:hanging="567"/>
        <w:jc w:val="both"/>
        <w:rPr>
          <w:rFonts w:ascii="Arial" w:hAnsi="Arial" w:cs="Arial"/>
          <w:sz w:val="24"/>
          <w:szCs w:val="24"/>
        </w:rPr>
      </w:pPr>
      <w:r>
        <w:rPr>
          <w:rFonts w:ascii="Arial" w:hAnsi="Arial" w:cs="Arial"/>
          <w:sz w:val="24"/>
          <w:szCs w:val="24"/>
        </w:rPr>
        <w:t xml:space="preserve">Clientes que solicitan información sobre la ayuda social que presta la Junta de Protección Social. </w:t>
      </w:r>
    </w:p>
    <w:p w:rsidR="009334B1" w:rsidRPr="009334B1" w:rsidRDefault="009334B1" w:rsidP="009334B1">
      <w:pPr>
        <w:pStyle w:val="Prrafodelista"/>
        <w:rPr>
          <w:rFonts w:ascii="Arial" w:hAnsi="Arial" w:cs="Arial"/>
          <w:sz w:val="24"/>
          <w:szCs w:val="24"/>
        </w:rPr>
      </w:pPr>
    </w:p>
    <w:p w:rsidR="009334B1" w:rsidRPr="000C4CD2" w:rsidRDefault="009334B1" w:rsidP="00917BE2">
      <w:pPr>
        <w:pStyle w:val="Prrafodelista"/>
        <w:numPr>
          <w:ilvl w:val="0"/>
          <w:numId w:val="12"/>
        </w:numPr>
        <w:spacing w:after="0" w:line="360" w:lineRule="auto"/>
        <w:ind w:left="1134" w:hanging="567"/>
        <w:jc w:val="both"/>
        <w:rPr>
          <w:rFonts w:ascii="Arial" w:hAnsi="Arial" w:cs="Arial"/>
          <w:sz w:val="24"/>
          <w:szCs w:val="24"/>
        </w:rPr>
      </w:pPr>
      <w:r>
        <w:rPr>
          <w:rFonts w:ascii="Arial" w:hAnsi="Arial" w:cs="Arial"/>
          <w:sz w:val="24"/>
          <w:szCs w:val="24"/>
        </w:rPr>
        <w:t>Cliente que desea s</w:t>
      </w:r>
      <w:r w:rsidR="00BD4D50">
        <w:rPr>
          <w:rFonts w:ascii="Arial" w:hAnsi="Arial" w:cs="Arial"/>
          <w:sz w:val="24"/>
          <w:szCs w:val="24"/>
        </w:rPr>
        <w:t>aber el trámite que debe de realizar para solicitar una cuota de Lotería.</w:t>
      </w:r>
    </w:p>
    <w:p w:rsidR="00F05ECC" w:rsidRPr="000C4CD2" w:rsidRDefault="00F05ECC">
      <w:pPr>
        <w:spacing w:after="160" w:line="259" w:lineRule="auto"/>
        <w:rPr>
          <w:rFonts w:ascii="Arial" w:hAnsi="Arial" w:cs="Arial"/>
          <w:sz w:val="24"/>
          <w:szCs w:val="24"/>
        </w:rPr>
      </w:pPr>
      <w:r w:rsidRPr="000C4CD2">
        <w:rPr>
          <w:rFonts w:ascii="Arial" w:hAnsi="Arial" w:cs="Arial"/>
          <w:sz w:val="24"/>
          <w:szCs w:val="24"/>
        </w:rPr>
        <w:br w:type="page"/>
      </w:r>
    </w:p>
    <w:p w:rsidR="000A1E78" w:rsidRDefault="000A1E78" w:rsidP="00917BE2">
      <w:pPr>
        <w:pStyle w:val="Ttulo2"/>
        <w:numPr>
          <w:ilvl w:val="1"/>
          <w:numId w:val="13"/>
        </w:numPr>
        <w:spacing w:before="0" w:line="360" w:lineRule="auto"/>
        <w:rPr>
          <w:rFonts w:ascii="Arial" w:hAnsi="Arial" w:cs="Arial"/>
          <w:color w:val="auto"/>
        </w:rPr>
      </w:pPr>
      <w:r w:rsidRPr="000C4CD2">
        <w:rPr>
          <w:rFonts w:ascii="Arial" w:hAnsi="Arial" w:cs="Arial"/>
          <w:color w:val="auto"/>
        </w:rPr>
        <w:lastRenderedPageBreak/>
        <w:t>Unidade</w:t>
      </w:r>
      <w:r w:rsidR="00245D96" w:rsidRPr="000C4CD2">
        <w:rPr>
          <w:rFonts w:ascii="Arial" w:hAnsi="Arial" w:cs="Arial"/>
          <w:color w:val="auto"/>
        </w:rPr>
        <w:t>s organizacionales que generan i</w:t>
      </w:r>
      <w:r w:rsidRPr="000C4CD2">
        <w:rPr>
          <w:rFonts w:ascii="Arial" w:hAnsi="Arial" w:cs="Arial"/>
          <w:color w:val="auto"/>
        </w:rPr>
        <w:t>nconformidade</w:t>
      </w:r>
      <w:bookmarkEnd w:id="13"/>
      <w:r w:rsidR="000D670F" w:rsidRPr="000C4CD2">
        <w:rPr>
          <w:rFonts w:ascii="Arial" w:hAnsi="Arial" w:cs="Arial"/>
          <w:color w:val="auto"/>
        </w:rPr>
        <w:t>s</w:t>
      </w:r>
    </w:p>
    <w:p w:rsidR="0079244F" w:rsidRPr="0079244F" w:rsidRDefault="0079244F" w:rsidP="0079244F"/>
    <w:tbl>
      <w:tblPr>
        <w:tblW w:w="8052" w:type="dxa"/>
        <w:tblCellMar>
          <w:left w:w="70" w:type="dxa"/>
          <w:right w:w="70" w:type="dxa"/>
        </w:tblCellMar>
        <w:tblLook w:val="04A0" w:firstRow="1" w:lastRow="0" w:firstColumn="1" w:lastColumn="0" w:noHBand="0" w:noVBand="1"/>
      </w:tblPr>
      <w:tblGrid>
        <w:gridCol w:w="5661"/>
        <w:gridCol w:w="686"/>
        <w:gridCol w:w="1705"/>
      </w:tblGrid>
      <w:tr w:rsidR="00987B4F" w:rsidRPr="00987B4F" w:rsidTr="00987B4F">
        <w:trPr>
          <w:trHeight w:val="448"/>
        </w:trPr>
        <w:tc>
          <w:tcPr>
            <w:tcW w:w="8052" w:type="dxa"/>
            <w:gridSpan w:val="3"/>
            <w:tcBorders>
              <w:top w:val="nil"/>
              <w:left w:val="nil"/>
              <w:bottom w:val="nil"/>
              <w:right w:val="nil"/>
            </w:tcBorders>
            <w:shd w:val="clear" w:color="auto" w:fill="auto"/>
            <w:noWrap/>
            <w:vAlign w:val="center"/>
            <w:hideMark/>
          </w:tcPr>
          <w:p w:rsidR="00987B4F" w:rsidRPr="008A7429" w:rsidRDefault="00987B4F" w:rsidP="00987B4F">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5</w:t>
            </w:r>
          </w:p>
        </w:tc>
      </w:tr>
      <w:tr w:rsidR="00987B4F" w:rsidRPr="00987B4F" w:rsidTr="00987B4F">
        <w:trPr>
          <w:trHeight w:val="448"/>
        </w:trPr>
        <w:tc>
          <w:tcPr>
            <w:tcW w:w="8052" w:type="dxa"/>
            <w:gridSpan w:val="3"/>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PRINCIPALES UNIDADES ORGANIZACIONALES</w:t>
            </w:r>
          </w:p>
        </w:tc>
      </w:tr>
      <w:tr w:rsidR="00987B4F" w:rsidRPr="00987B4F" w:rsidTr="00987B4F">
        <w:trPr>
          <w:trHeight w:val="448"/>
        </w:trPr>
        <w:tc>
          <w:tcPr>
            <w:tcW w:w="8052" w:type="dxa"/>
            <w:gridSpan w:val="3"/>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QUE ORIGINAN INCONFORMIDADES (Quejas)</w:t>
            </w:r>
          </w:p>
        </w:tc>
      </w:tr>
      <w:tr w:rsidR="00987B4F" w:rsidRPr="00987B4F" w:rsidTr="00810B83">
        <w:trPr>
          <w:trHeight w:val="448"/>
        </w:trPr>
        <w:tc>
          <w:tcPr>
            <w:tcW w:w="8052" w:type="dxa"/>
            <w:gridSpan w:val="3"/>
            <w:tcBorders>
              <w:top w:val="nil"/>
              <w:left w:val="nil"/>
              <w:bottom w:val="single" w:sz="4" w:space="0" w:color="auto"/>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Abril a Junio, 2018</w:t>
            </w:r>
          </w:p>
        </w:tc>
      </w:tr>
      <w:tr w:rsidR="00987B4F" w:rsidRPr="00987B4F" w:rsidTr="00810B83">
        <w:trPr>
          <w:trHeight w:val="470"/>
        </w:trPr>
        <w:tc>
          <w:tcPr>
            <w:tcW w:w="5661" w:type="dxa"/>
            <w:tcBorders>
              <w:top w:val="single" w:sz="4" w:space="0" w:color="auto"/>
              <w:left w:val="nil"/>
              <w:bottom w:val="single" w:sz="8" w:space="0" w:color="auto"/>
              <w:right w:val="nil"/>
            </w:tcBorders>
            <w:shd w:val="clear" w:color="000000" w:fill="C4D79B"/>
            <w:noWrap/>
            <w:vAlign w:val="center"/>
            <w:hideMark/>
          </w:tcPr>
          <w:p w:rsidR="00987B4F" w:rsidRPr="00987B4F" w:rsidRDefault="00987B4F" w:rsidP="00987B4F">
            <w:pPr>
              <w:spacing w:after="0" w:line="240" w:lineRule="auto"/>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Unidades Organizacionales</w:t>
            </w:r>
          </w:p>
        </w:tc>
        <w:tc>
          <w:tcPr>
            <w:tcW w:w="686" w:type="dxa"/>
            <w:tcBorders>
              <w:top w:val="single" w:sz="4" w:space="0" w:color="auto"/>
              <w:left w:val="nil"/>
              <w:bottom w:val="single" w:sz="8" w:space="0" w:color="auto"/>
              <w:right w:val="nil"/>
            </w:tcBorders>
            <w:shd w:val="clear" w:color="000000" w:fill="C4D79B"/>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ABS</w:t>
            </w:r>
          </w:p>
        </w:tc>
        <w:tc>
          <w:tcPr>
            <w:tcW w:w="1704" w:type="dxa"/>
            <w:tcBorders>
              <w:top w:val="single" w:sz="4" w:space="0" w:color="auto"/>
              <w:left w:val="nil"/>
              <w:bottom w:val="single" w:sz="8" w:space="0" w:color="auto"/>
              <w:right w:val="nil"/>
            </w:tcBorders>
            <w:shd w:val="clear" w:color="000000" w:fill="C4D79B"/>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Porcentajes</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Tecnología de Información</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9</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26.47</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 xml:space="preserve">Departamento de Mercadeo </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7</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20.59</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Unidad de Pago de Premios</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4</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11.76</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Administración de Loterías</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3</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8.82</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 xml:space="preserve">Supervisión de Ventas </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3</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8.82</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7924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 xml:space="preserve">Seguridad </w:t>
            </w:r>
            <w:r w:rsidR="0079244F">
              <w:rPr>
                <w:rFonts w:ascii="Arial" w:eastAsia="Times New Roman" w:hAnsi="Arial" w:cs="Arial"/>
                <w:color w:val="000000"/>
                <w:sz w:val="24"/>
                <w:szCs w:val="24"/>
                <w:lang w:eastAsia="es-CR"/>
              </w:rPr>
              <w:t>y</w:t>
            </w:r>
            <w:r w:rsidRPr="00987B4F">
              <w:rPr>
                <w:rFonts w:ascii="Arial" w:eastAsia="Times New Roman" w:hAnsi="Arial" w:cs="Arial"/>
                <w:color w:val="000000"/>
                <w:sz w:val="24"/>
                <w:szCs w:val="24"/>
                <w:lang w:eastAsia="es-CR"/>
              </w:rPr>
              <w:t xml:space="preserve"> Vigilancia</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5.88</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 xml:space="preserve">Departamento de Gestión Social </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5.88</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Departamento de Servicios Administrativos</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5.88</w:t>
            </w:r>
          </w:p>
        </w:tc>
      </w:tr>
      <w:tr w:rsidR="00987B4F" w:rsidRPr="00987B4F" w:rsidTr="00987B4F">
        <w:trPr>
          <w:trHeight w:val="427"/>
        </w:trPr>
        <w:tc>
          <w:tcPr>
            <w:tcW w:w="5661" w:type="dxa"/>
            <w:tcBorders>
              <w:top w:val="nil"/>
              <w:left w:val="nil"/>
              <w:bottom w:val="nil"/>
              <w:right w:val="nil"/>
            </w:tcBorders>
            <w:shd w:val="clear" w:color="auto" w:fill="auto"/>
            <w:noWrap/>
            <w:vAlign w:val="center"/>
            <w:hideMark/>
          </w:tcPr>
          <w:p w:rsidR="00987B4F" w:rsidRPr="00987B4F" w:rsidRDefault="0079244F" w:rsidP="00987B4F">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Inspectores de L</w:t>
            </w:r>
            <w:r w:rsidR="00987B4F" w:rsidRPr="00987B4F">
              <w:rPr>
                <w:rFonts w:ascii="Arial" w:eastAsia="Times New Roman" w:hAnsi="Arial" w:cs="Arial"/>
                <w:color w:val="000000"/>
                <w:sz w:val="24"/>
                <w:szCs w:val="24"/>
                <w:lang w:eastAsia="es-CR"/>
              </w:rPr>
              <w:t>otería</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1</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2.94</w:t>
            </w:r>
          </w:p>
        </w:tc>
      </w:tr>
      <w:tr w:rsidR="00987B4F" w:rsidRPr="00987B4F" w:rsidTr="00987B4F">
        <w:trPr>
          <w:trHeight w:val="448"/>
        </w:trPr>
        <w:tc>
          <w:tcPr>
            <w:tcW w:w="5661" w:type="dxa"/>
            <w:tcBorders>
              <w:top w:val="nil"/>
              <w:left w:val="nil"/>
              <w:bottom w:val="nil"/>
              <w:right w:val="nil"/>
            </w:tcBorders>
            <w:shd w:val="clear" w:color="auto" w:fill="auto"/>
            <w:noWrap/>
            <w:vAlign w:val="center"/>
            <w:hideMark/>
          </w:tcPr>
          <w:p w:rsidR="00987B4F" w:rsidRPr="00987B4F" w:rsidRDefault="0079244F" w:rsidP="0079244F">
            <w:pPr>
              <w:spacing w:after="0" w:line="240"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Gerencia Ad</w:t>
            </w:r>
            <w:r w:rsidR="00987B4F" w:rsidRPr="00987B4F">
              <w:rPr>
                <w:rFonts w:ascii="Arial" w:eastAsia="Times New Roman" w:hAnsi="Arial" w:cs="Arial"/>
                <w:color w:val="000000"/>
                <w:sz w:val="24"/>
                <w:szCs w:val="24"/>
                <w:lang w:eastAsia="es-CR"/>
              </w:rPr>
              <w:t xml:space="preserve">ministrativa </w:t>
            </w:r>
          </w:p>
        </w:tc>
        <w:tc>
          <w:tcPr>
            <w:tcW w:w="686"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1</w:t>
            </w:r>
          </w:p>
        </w:tc>
        <w:tc>
          <w:tcPr>
            <w:tcW w:w="1704" w:type="dxa"/>
            <w:tcBorders>
              <w:top w:val="nil"/>
              <w:left w:val="nil"/>
              <w:bottom w:val="nil"/>
              <w:right w:val="nil"/>
            </w:tcBorders>
            <w:shd w:val="clear" w:color="auto" w:fill="auto"/>
            <w:noWrap/>
            <w:vAlign w:val="center"/>
            <w:hideMark/>
          </w:tcPr>
          <w:p w:rsidR="00987B4F" w:rsidRPr="00987B4F" w:rsidRDefault="00987B4F" w:rsidP="00987B4F">
            <w:pPr>
              <w:spacing w:after="0" w:line="240" w:lineRule="auto"/>
              <w:jc w:val="center"/>
              <w:rPr>
                <w:rFonts w:ascii="Arial" w:eastAsia="Times New Roman" w:hAnsi="Arial" w:cs="Arial"/>
                <w:color w:val="000000"/>
                <w:sz w:val="24"/>
                <w:szCs w:val="24"/>
                <w:lang w:eastAsia="es-CR"/>
              </w:rPr>
            </w:pPr>
            <w:r w:rsidRPr="00987B4F">
              <w:rPr>
                <w:rFonts w:ascii="Arial" w:eastAsia="Times New Roman" w:hAnsi="Arial" w:cs="Arial"/>
                <w:color w:val="000000"/>
                <w:sz w:val="24"/>
                <w:szCs w:val="24"/>
                <w:lang w:eastAsia="es-CR"/>
              </w:rPr>
              <w:t>2.94</w:t>
            </w:r>
          </w:p>
        </w:tc>
      </w:tr>
      <w:tr w:rsidR="00987B4F" w:rsidRPr="00987B4F" w:rsidTr="00987B4F">
        <w:trPr>
          <w:trHeight w:val="470"/>
        </w:trPr>
        <w:tc>
          <w:tcPr>
            <w:tcW w:w="5661" w:type="dxa"/>
            <w:tcBorders>
              <w:top w:val="single" w:sz="8" w:space="0" w:color="auto"/>
              <w:left w:val="nil"/>
              <w:bottom w:val="single" w:sz="8" w:space="0" w:color="auto"/>
              <w:right w:val="nil"/>
            </w:tcBorders>
            <w:shd w:val="clear" w:color="000000" w:fill="8DB4E2"/>
            <w:noWrap/>
            <w:vAlign w:val="center"/>
            <w:hideMark/>
          </w:tcPr>
          <w:p w:rsidR="00987B4F" w:rsidRPr="00987B4F" w:rsidRDefault="00987B4F" w:rsidP="00987B4F">
            <w:pPr>
              <w:spacing w:after="0" w:line="240" w:lineRule="auto"/>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Total</w:t>
            </w:r>
          </w:p>
        </w:tc>
        <w:tc>
          <w:tcPr>
            <w:tcW w:w="686" w:type="dxa"/>
            <w:tcBorders>
              <w:top w:val="single" w:sz="8" w:space="0" w:color="auto"/>
              <w:left w:val="nil"/>
              <w:bottom w:val="single" w:sz="8" w:space="0" w:color="auto"/>
              <w:right w:val="nil"/>
            </w:tcBorders>
            <w:shd w:val="clear" w:color="000000" w:fill="8DB4E2"/>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34</w:t>
            </w:r>
          </w:p>
        </w:tc>
        <w:tc>
          <w:tcPr>
            <w:tcW w:w="1704" w:type="dxa"/>
            <w:tcBorders>
              <w:top w:val="single" w:sz="8" w:space="0" w:color="auto"/>
              <w:left w:val="nil"/>
              <w:bottom w:val="single" w:sz="8" w:space="0" w:color="auto"/>
              <w:right w:val="nil"/>
            </w:tcBorders>
            <w:shd w:val="clear" w:color="000000" w:fill="8DB4E2"/>
            <w:noWrap/>
            <w:vAlign w:val="center"/>
            <w:hideMark/>
          </w:tcPr>
          <w:p w:rsidR="00987B4F" w:rsidRPr="00987B4F" w:rsidRDefault="00987B4F" w:rsidP="00987B4F">
            <w:pPr>
              <w:spacing w:after="0" w:line="240" w:lineRule="auto"/>
              <w:jc w:val="center"/>
              <w:rPr>
                <w:rFonts w:ascii="Arial" w:eastAsia="Times New Roman" w:hAnsi="Arial" w:cs="Arial"/>
                <w:b/>
                <w:bCs/>
                <w:color w:val="000000"/>
                <w:sz w:val="24"/>
                <w:szCs w:val="24"/>
                <w:lang w:eastAsia="es-CR"/>
              </w:rPr>
            </w:pPr>
            <w:r w:rsidRPr="00987B4F">
              <w:rPr>
                <w:rFonts w:ascii="Arial" w:eastAsia="Times New Roman" w:hAnsi="Arial" w:cs="Arial"/>
                <w:b/>
                <w:bCs/>
                <w:color w:val="000000"/>
                <w:sz w:val="24"/>
                <w:szCs w:val="24"/>
                <w:lang w:eastAsia="es-CR"/>
              </w:rPr>
              <w:t>100.00</w:t>
            </w:r>
          </w:p>
        </w:tc>
      </w:tr>
    </w:tbl>
    <w:p w:rsidR="000A1E78" w:rsidRPr="000C4CD2" w:rsidRDefault="000A1E78" w:rsidP="005836F7">
      <w:pPr>
        <w:spacing w:after="0" w:line="360" w:lineRule="auto"/>
        <w:jc w:val="both"/>
        <w:rPr>
          <w:sz w:val="24"/>
        </w:rPr>
      </w:pPr>
    </w:p>
    <w:p w:rsidR="000A1E78" w:rsidRPr="000C4CD2" w:rsidRDefault="000A1E78" w:rsidP="005836F7">
      <w:pPr>
        <w:tabs>
          <w:tab w:val="left" w:pos="709"/>
        </w:tabs>
        <w:spacing w:after="0" w:line="360" w:lineRule="auto"/>
        <w:rPr>
          <w:rFonts w:ascii="Arial" w:hAnsi="Arial" w:cs="Arial"/>
          <w:b/>
          <w:sz w:val="24"/>
          <w:szCs w:val="24"/>
        </w:rPr>
      </w:pPr>
      <w:r w:rsidRPr="000C4CD2">
        <w:rPr>
          <w:rFonts w:ascii="Arial" w:hAnsi="Arial" w:cs="Arial"/>
          <w:b/>
          <w:sz w:val="24"/>
          <w:szCs w:val="24"/>
        </w:rPr>
        <w:t>Observaciones:</w:t>
      </w:r>
    </w:p>
    <w:p w:rsidR="000A1E78" w:rsidRPr="000C4CD2" w:rsidRDefault="000A1E78" w:rsidP="005836F7">
      <w:pPr>
        <w:tabs>
          <w:tab w:val="left" w:pos="709"/>
        </w:tabs>
        <w:spacing w:after="0" w:line="360" w:lineRule="auto"/>
        <w:rPr>
          <w:rFonts w:ascii="Arial" w:hAnsi="Arial" w:cs="Arial"/>
          <w:sz w:val="24"/>
          <w:szCs w:val="24"/>
        </w:rPr>
      </w:pPr>
    </w:p>
    <w:p w:rsidR="000A1E78" w:rsidRPr="000C4CD2" w:rsidRDefault="000A1E78" w:rsidP="005836F7">
      <w:pPr>
        <w:pStyle w:val="Prrafodelista"/>
        <w:numPr>
          <w:ilvl w:val="0"/>
          <w:numId w:val="2"/>
        </w:numPr>
        <w:spacing w:after="0" w:line="360" w:lineRule="auto"/>
        <w:ind w:left="567" w:hanging="567"/>
        <w:jc w:val="both"/>
        <w:rPr>
          <w:rFonts w:ascii="Arial" w:hAnsi="Arial" w:cs="Arial"/>
          <w:sz w:val="24"/>
          <w:szCs w:val="24"/>
        </w:rPr>
      </w:pPr>
      <w:r w:rsidRPr="000C4CD2">
        <w:rPr>
          <w:rFonts w:ascii="Arial" w:hAnsi="Arial" w:cs="Arial"/>
          <w:sz w:val="24"/>
          <w:szCs w:val="24"/>
        </w:rPr>
        <w:t>Según los datos del cuadro número cinco,</w:t>
      </w:r>
      <w:r w:rsidR="008E78CC" w:rsidRPr="000C4CD2">
        <w:rPr>
          <w:rFonts w:ascii="Arial" w:hAnsi="Arial" w:cs="Arial"/>
          <w:sz w:val="24"/>
          <w:szCs w:val="24"/>
        </w:rPr>
        <w:t xml:space="preserve"> se detallan las principales inconformidades</w:t>
      </w:r>
      <w:r w:rsidRPr="000C4CD2">
        <w:rPr>
          <w:rFonts w:ascii="Arial" w:hAnsi="Arial" w:cs="Arial"/>
          <w:sz w:val="24"/>
          <w:szCs w:val="24"/>
        </w:rPr>
        <w:t xml:space="preserve"> </w:t>
      </w:r>
      <w:r w:rsidR="008E78CC" w:rsidRPr="000C4CD2">
        <w:rPr>
          <w:rFonts w:ascii="Arial" w:hAnsi="Arial" w:cs="Arial"/>
          <w:sz w:val="24"/>
          <w:szCs w:val="24"/>
        </w:rPr>
        <w:t>con el mayor porcentaje</w:t>
      </w:r>
      <w:r w:rsidRPr="000C4CD2">
        <w:rPr>
          <w:rFonts w:ascii="Arial" w:hAnsi="Arial" w:cs="Arial"/>
          <w:sz w:val="24"/>
          <w:szCs w:val="24"/>
        </w:rPr>
        <w:t xml:space="preserve"> presentadas por usuarios externos</w:t>
      </w:r>
      <w:r w:rsidR="00F7148E" w:rsidRPr="000C4CD2">
        <w:rPr>
          <w:rFonts w:ascii="Arial" w:hAnsi="Arial" w:cs="Arial"/>
          <w:sz w:val="24"/>
          <w:szCs w:val="24"/>
        </w:rPr>
        <w:t xml:space="preserve"> según áreas administrativas</w:t>
      </w:r>
      <w:r w:rsidRPr="000C4CD2">
        <w:rPr>
          <w:rFonts w:ascii="Arial" w:hAnsi="Arial" w:cs="Arial"/>
          <w:sz w:val="24"/>
          <w:szCs w:val="24"/>
        </w:rPr>
        <w:t>:</w:t>
      </w:r>
    </w:p>
    <w:p w:rsidR="000A1E78" w:rsidRPr="000C4CD2" w:rsidRDefault="000A1E78" w:rsidP="005836F7">
      <w:pPr>
        <w:pStyle w:val="Prrafodelista"/>
        <w:spacing w:after="0" w:line="360" w:lineRule="auto"/>
        <w:ind w:left="567"/>
        <w:jc w:val="both"/>
        <w:rPr>
          <w:rFonts w:ascii="Arial" w:hAnsi="Arial" w:cs="Arial"/>
          <w:sz w:val="24"/>
          <w:szCs w:val="24"/>
        </w:rPr>
      </w:pPr>
    </w:p>
    <w:p w:rsidR="000A1E78" w:rsidRDefault="000A1E78" w:rsidP="00AC219F">
      <w:pPr>
        <w:pStyle w:val="Prrafodelista"/>
        <w:numPr>
          <w:ilvl w:val="1"/>
          <w:numId w:val="2"/>
        </w:numPr>
        <w:spacing w:after="0" w:line="360" w:lineRule="auto"/>
        <w:ind w:left="1134" w:hanging="567"/>
        <w:jc w:val="both"/>
        <w:rPr>
          <w:rFonts w:ascii="Arial" w:hAnsi="Arial" w:cs="Arial"/>
          <w:sz w:val="24"/>
          <w:szCs w:val="24"/>
        </w:rPr>
      </w:pPr>
      <w:r w:rsidRPr="000C4CD2">
        <w:rPr>
          <w:rFonts w:ascii="Arial" w:hAnsi="Arial" w:cs="Arial"/>
          <w:sz w:val="24"/>
          <w:szCs w:val="24"/>
        </w:rPr>
        <w:t xml:space="preserve">El </w:t>
      </w:r>
      <w:r w:rsidR="00987B4F">
        <w:rPr>
          <w:rFonts w:ascii="Arial" w:hAnsi="Arial" w:cs="Arial"/>
          <w:b/>
          <w:sz w:val="24"/>
          <w:szCs w:val="24"/>
        </w:rPr>
        <w:t>26.47</w:t>
      </w:r>
      <w:r w:rsidRPr="000C4CD2">
        <w:rPr>
          <w:rFonts w:ascii="Arial" w:hAnsi="Arial" w:cs="Arial"/>
          <w:b/>
          <w:sz w:val="24"/>
          <w:szCs w:val="24"/>
        </w:rPr>
        <w:t xml:space="preserve">% </w:t>
      </w:r>
      <w:r w:rsidRPr="000C4CD2">
        <w:rPr>
          <w:rFonts w:ascii="Arial" w:hAnsi="Arial" w:cs="Arial"/>
          <w:sz w:val="24"/>
          <w:szCs w:val="24"/>
        </w:rPr>
        <w:t xml:space="preserve">de las inconformidades atendidas por la Contraloría de Servicios, están relacionadas con el Departamento de </w:t>
      </w:r>
      <w:r w:rsidR="00987B4F">
        <w:rPr>
          <w:rFonts w:ascii="Arial" w:hAnsi="Arial" w:cs="Arial"/>
          <w:sz w:val="24"/>
          <w:szCs w:val="24"/>
        </w:rPr>
        <w:t>Tecnología</w:t>
      </w:r>
      <w:r w:rsidR="0079244F">
        <w:rPr>
          <w:rFonts w:ascii="Arial" w:hAnsi="Arial" w:cs="Arial"/>
          <w:sz w:val="24"/>
          <w:szCs w:val="24"/>
        </w:rPr>
        <w:t>s</w:t>
      </w:r>
      <w:r w:rsidR="00987B4F">
        <w:rPr>
          <w:rFonts w:ascii="Arial" w:hAnsi="Arial" w:cs="Arial"/>
          <w:sz w:val="24"/>
          <w:szCs w:val="24"/>
        </w:rPr>
        <w:t xml:space="preserve"> de </w:t>
      </w:r>
      <w:r w:rsidR="0079244F">
        <w:rPr>
          <w:rFonts w:ascii="Arial" w:hAnsi="Arial" w:cs="Arial"/>
          <w:sz w:val="24"/>
          <w:szCs w:val="24"/>
        </w:rPr>
        <w:t>I</w:t>
      </w:r>
      <w:r w:rsidR="00987B4F">
        <w:rPr>
          <w:rFonts w:ascii="Arial" w:hAnsi="Arial" w:cs="Arial"/>
          <w:sz w:val="24"/>
          <w:szCs w:val="24"/>
        </w:rPr>
        <w:t>nformación</w:t>
      </w:r>
      <w:r w:rsidRPr="000C4CD2">
        <w:rPr>
          <w:rFonts w:ascii="Arial" w:hAnsi="Arial" w:cs="Arial"/>
          <w:sz w:val="24"/>
          <w:szCs w:val="24"/>
        </w:rPr>
        <w:t xml:space="preserve"> que compete a:</w:t>
      </w:r>
    </w:p>
    <w:p w:rsidR="003C6CAE" w:rsidRDefault="003C6CAE" w:rsidP="0079244F">
      <w:pPr>
        <w:pStyle w:val="Prrafodelista"/>
        <w:numPr>
          <w:ilvl w:val="0"/>
          <w:numId w:val="20"/>
        </w:numPr>
        <w:spacing w:after="0" w:line="360" w:lineRule="auto"/>
        <w:ind w:left="1134" w:hanging="567"/>
        <w:jc w:val="both"/>
        <w:rPr>
          <w:rFonts w:ascii="Arial" w:hAnsi="Arial" w:cs="Arial"/>
          <w:sz w:val="24"/>
          <w:szCs w:val="24"/>
        </w:rPr>
      </w:pPr>
      <w:r w:rsidRPr="000C4CD2">
        <w:rPr>
          <w:rFonts w:ascii="Arial" w:hAnsi="Arial" w:cs="Arial"/>
          <w:sz w:val="24"/>
          <w:szCs w:val="24"/>
        </w:rPr>
        <w:lastRenderedPageBreak/>
        <w:t>Clientes indican que los resultados que aparecen en la Web-Institucional de los sorteos de los Nuevos Tiempos no se actualizan con prontitud, confundiendo a los jugadores.</w:t>
      </w:r>
    </w:p>
    <w:p w:rsidR="008B0F98" w:rsidRDefault="008B0F98" w:rsidP="008B0F98">
      <w:pPr>
        <w:pStyle w:val="Prrafodelista"/>
        <w:spacing w:after="0" w:line="360" w:lineRule="auto"/>
        <w:ind w:left="1134"/>
        <w:jc w:val="both"/>
        <w:rPr>
          <w:rFonts w:ascii="Arial" w:hAnsi="Arial" w:cs="Arial"/>
          <w:sz w:val="24"/>
          <w:szCs w:val="24"/>
        </w:rPr>
      </w:pPr>
    </w:p>
    <w:p w:rsidR="003C6CAE" w:rsidRDefault="003C6CAE" w:rsidP="0079244F">
      <w:pPr>
        <w:pStyle w:val="Prrafodelista"/>
        <w:numPr>
          <w:ilvl w:val="0"/>
          <w:numId w:val="20"/>
        </w:numPr>
        <w:spacing w:after="0" w:line="360" w:lineRule="auto"/>
        <w:ind w:left="1134" w:hanging="567"/>
        <w:jc w:val="both"/>
        <w:rPr>
          <w:rFonts w:ascii="Arial" w:hAnsi="Arial" w:cs="Arial"/>
          <w:sz w:val="24"/>
          <w:szCs w:val="24"/>
        </w:rPr>
      </w:pPr>
      <w:r w:rsidRPr="003C6CAE">
        <w:rPr>
          <w:rFonts w:ascii="Arial" w:hAnsi="Arial" w:cs="Arial"/>
          <w:sz w:val="24"/>
          <w:szCs w:val="24"/>
        </w:rPr>
        <w:t>Clientes indicaron tener problemas para realizar consultas para verificar premios de las loterías pre-impresas o electrónicas en el Sitio-Web de la página Institucional.</w:t>
      </w:r>
    </w:p>
    <w:p w:rsidR="008B0F98" w:rsidRDefault="008B0F98" w:rsidP="008B0F98">
      <w:pPr>
        <w:pStyle w:val="Prrafodelista"/>
        <w:spacing w:after="0" w:line="360" w:lineRule="auto"/>
        <w:ind w:left="1134"/>
        <w:jc w:val="both"/>
        <w:rPr>
          <w:rFonts w:ascii="Arial" w:hAnsi="Arial" w:cs="Arial"/>
          <w:sz w:val="24"/>
          <w:szCs w:val="24"/>
        </w:rPr>
      </w:pPr>
    </w:p>
    <w:p w:rsidR="003C6CAE" w:rsidRDefault="003C6CAE" w:rsidP="0079244F">
      <w:pPr>
        <w:pStyle w:val="Prrafodelista"/>
        <w:numPr>
          <w:ilvl w:val="0"/>
          <w:numId w:val="20"/>
        </w:numPr>
        <w:spacing w:after="0" w:line="360" w:lineRule="auto"/>
        <w:ind w:left="1134" w:hanging="567"/>
        <w:jc w:val="both"/>
        <w:rPr>
          <w:rFonts w:ascii="Arial" w:hAnsi="Arial" w:cs="Arial"/>
          <w:sz w:val="24"/>
          <w:szCs w:val="24"/>
        </w:rPr>
      </w:pPr>
      <w:r w:rsidRPr="003C6CAE">
        <w:rPr>
          <w:rFonts w:ascii="Arial" w:hAnsi="Arial" w:cs="Arial"/>
          <w:sz w:val="24"/>
          <w:szCs w:val="24"/>
        </w:rPr>
        <w:t>Cliente manifiesta que el sistema telefónico para activaciones (2521-6005 y 2521-6002), presenta problemas y no permite realizar activaciones de los productos de la Junta</w:t>
      </w:r>
      <w:r w:rsidR="00E17067">
        <w:rPr>
          <w:rFonts w:ascii="Arial" w:hAnsi="Arial" w:cs="Arial"/>
          <w:sz w:val="24"/>
          <w:szCs w:val="24"/>
        </w:rPr>
        <w:t xml:space="preserve"> de Protección Social</w:t>
      </w:r>
      <w:r w:rsidRPr="003C6CAE">
        <w:rPr>
          <w:rFonts w:ascii="Arial" w:hAnsi="Arial" w:cs="Arial"/>
          <w:sz w:val="24"/>
          <w:szCs w:val="24"/>
        </w:rPr>
        <w:t>, para poder participar en el Programa de la Rueda de la Fortuna.</w:t>
      </w:r>
    </w:p>
    <w:p w:rsidR="00A806AC" w:rsidRPr="00A806AC" w:rsidRDefault="00A806AC" w:rsidP="00A806AC">
      <w:pPr>
        <w:spacing w:after="0" w:line="360" w:lineRule="auto"/>
        <w:jc w:val="both"/>
        <w:rPr>
          <w:rFonts w:ascii="Arial" w:hAnsi="Arial" w:cs="Arial"/>
          <w:sz w:val="24"/>
          <w:szCs w:val="24"/>
        </w:rPr>
      </w:pPr>
    </w:p>
    <w:p w:rsidR="00A806AC" w:rsidRPr="000C4CD2" w:rsidRDefault="00A806AC" w:rsidP="00E17067">
      <w:pPr>
        <w:pStyle w:val="Prrafodelista"/>
        <w:numPr>
          <w:ilvl w:val="1"/>
          <w:numId w:val="2"/>
        </w:numPr>
        <w:spacing w:after="0" w:line="360" w:lineRule="auto"/>
        <w:ind w:left="567" w:hanging="567"/>
        <w:jc w:val="both"/>
        <w:rPr>
          <w:rFonts w:ascii="Arial" w:hAnsi="Arial" w:cs="Arial"/>
          <w:sz w:val="24"/>
          <w:szCs w:val="24"/>
        </w:rPr>
      </w:pPr>
      <w:r w:rsidRPr="000C4CD2">
        <w:rPr>
          <w:rFonts w:ascii="Arial" w:hAnsi="Arial" w:cs="Arial"/>
          <w:sz w:val="24"/>
          <w:szCs w:val="24"/>
        </w:rPr>
        <w:t xml:space="preserve">El segundo porcentaje </w:t>
      </w:r>
      <w:r>
        <w:rPr>
          <w:rFonts w:ascii="Arial" w:hAnsi="Arial" w:cs="Arial"/>
          <w:sz w:val="24"/>
          <w:szCs w:val="24"/>
        </w:rPr>
        <w:t xml:space="preserve">que corresponde a </w:t>
      </w:r>
      <w:r w:rsidRPr="000C4CD2">
        <w:rPr>
          <w:rFonts w:ascii="Arial" w:hAnsi="Arial" w:cs="Arial"/>
          <w:sz w:val="24"/>
          <w:szCs w:val="24"/>
        </w:rPr>
        <w:t xml:space="preserve">7 clientes que representa un </w:t>
      </w:r>
      <w:r>
        <w:rPr>
          <w:rFonts w:ascii="Arial" w:hAnsi="Arial" w:cs="Arial"/>
          <w:b/>
          <w:sz w:val="24"/>
          <w:szCs w:val="24"/>
        </w:rPr>
        <w:t>20.59</w:t>
      </w:r>
      <w:r w:rsidRPr="000C4CD2">
        <w:rPr>
          <w:rFonts w:ascii="Arial" w:hAnsi="Arial" w:cs="Arial"/>
          <w:b/>
          <w:sz w:val="24"/>
          <w:szCs w:val="24"/>
        </w:rPr>
        <w:t>%</w:t>
      </w:r>
      <w:r w:rsidRPr="000C4CD2">
        <w:rPr>
          <w:rFonts w:ascii="Arial" w:hAnsi="Arial" w:cs="Arial"/>
          <w:sz w:val="24"/>
          <w:szCs w:val="24"/>
        </w:rPr>
        <w:t xml:space="preserve">, corresponde a inconformidades trasladadas </w:t>
      </w:r>
      <w:r>
        <w:rPr>
          <w:rFonts w:ascii="Arial" w:hAnsi="Arial" w:cs="Arial"/>
          <w:sz w:val="24"/>
          <w:szCs w:val="24"/>
        </w:rPr>
        <w:t>al Departamento de Mercadeo</w:t>
      </w:r>
      <w:r w:rsidRPr="000C4CD2">
        <w:rPr>
          <w:rFonts w:ascii="Arial" w:hAnsi="Arial" w:cs="Arial"/>
          <w:sz w:val="24"/>
          <w:szCs w:val="24"/>
        </w:rPr>
        <w:t>:</w:t>
      </w:r>
    </w:p>
    <w:p w:rsidR="0009539B" w:rsidRPr="000C4CD2" w:rsidRDefault="0009539B" w:rsidP="005836F7">
      <w:pPr>
        <w:spacing w:after="0" w:line="360" w:lineRule="auto"/>
        <w:jc w:val="both"/>
        <w:rPr>
          <w:rFonts w:ascii="Arial" w:hAnsi="Arial" w:cs="Arial"/>
          <w:sz w:val="24"/>
          <w:szCs w:val="24"/>
        </w:rPr>
      </w:pPr>
    </w:p>
    <w:p w:rsidR="00DD1DBD" w:rsidRDefault="000646BD" w:rsidP="00E17067">
      <w:pPr>
        <w:pStyle w:val="Prrafodelista"/>
        <w:numPr>
          <w:ilvl w:val="0"/>
          <w:numId w:val="19"/>
        </w:numPr>
        <w:spacing w:after="0" w:line="360" w:lineRule="auto"/>
        <w:ind w:left="1134" w:hanging="567"/>
        <w:jc w:val="both"/>
        <w:rPr>
          <w:rFonts w:ascii="Arial" w:hAnsi="Arial" w:cs="Arial"/>
          <w:sz w:val="24"/>
          <w:szCs w:val="24"/>
        </w:rPr>
      </w:pPr>
      <w:r w:rsidRPr="000C4CD2">
        <w:rPr>
          <w:rFonts w:ascii="Arial" w:hAnsi="Arial" w:cs="Arial"/>
          <w:sz w:val="24"/>
          <w:szCs w:val="24"/>
        </w:rPr>
        <w:t>Cliente</w:t>
      </w:r>
      <w:r w:rsidR="00C82BD0" w:rsidRPr="000C4CD2">
        <w:rPr>
          <w:rFonts w:ascii="Arial" w:hAnsi="Arial" w:cs="Arial"/>
          <w:sz w:val="24"/>
          <w:szCs w:val="24"/>
        </w:rPr>
        <w:t>s</w:t>
      </w:r>
      <w:r w:rsidRPr="000C4CD2">
        <w:rPr>
          <w:rFonts w:ascii="Arial" w:hAnsi="Arial" w:cs="Arial"/>
          <w:sz w:val="24"/>
          <w:szCs w:val="24"/>
        </w:rPr>
        <w:t xml:space="preserve"> manifiesta</w:t>
      </w:r>
      <w:r w:rsidR="00C82BD0" w:rsidRPr="000C4CD2">
        <w:rPr>
          <w:rFonts w:ascii="Arial" w:hAnsi="Arial" w:cs="Arial"/>
          <w:sz w:val="24"/>
          <w:szCs w:val="24"/>
        </w:rPr>
        <w:t>n</w:t>
      </w:r>
      <w:r w:rsidRPr="000C4CD2">
        <w:rPr>
          <w:rFonts w:ascii="Arial" w:hAnsi="Arial" w:cs="Arial"/>
          <w:sz w:val="24"/>
          <w:szCs w:val="24"/>
        </w:rPr>
        <w:t xml:space="preserve"> que</w:t>
      </w:r>
      <w:r w:rsidR="00C82BD0" w:rsidRPr="000C4CD2">
        <w:rPr>
          <w:rFonts w:ascii="Arial" w:hAnsi="Arial" w:cs="Arial"/>
          <w:sz w:val="24"/>
          <w:szCs w:val="24"/>
        </w:rPr>
        <w:t xml:space="preserve"> la Junta de Protección Social debería</w:t>
      </w:r>
      <w:r w:rsidRPr="000C4CD2">
        <w:rPr>
          <w:rFonts w:ascii="Arial" w:hAnsi="Arial" w:cs="Arial"/>
          <w:sz w:val="24"/>
          <w:szCs w:val="24"/>
        </w:rPr>
        <w:t xml:space="preserve"> proporcionar las listas </w:t>
      </w:r>
      <w:r w:rsidR="00C82BD0" w:rsidRPr="000C4CD2">
        <w:rPr>
          <w:rFonts w:ascii="Arial" w:hAnsi="Arial" w:cs="Arial"/>
          <w:sz w:val="24"/>
          <w:szCs w:val="24"/>
        </w:rPr>
        <w:t xml:space="preserve">impresas </w:t>
      </w:r>
      <w:r w:rsidR="00E17067">
        <w:rPr>
          <w:rFonts w:ascii="Arial" w:hAnsi="Arial" w:cs="Arial"/>
          <w:sz w:val="24"/>
          <w:szCs w:val="24"/>
        </w:rPr>
        <w:t>de los ganadores del S</w:t>
      </w:r>
      <w:r w:rsidRPr="000C4CD2">
        <w:rPr>
          <w:rFonts w:ascii="Arial" w:hAnsi="Arial" w:cs="Arial"/>
          <w:sz w:val="24"/>
          <w:szCs w:val="24"/>
        </w:rPr>
        <w:t xml:space="preserve">orteo de </w:t>
      </w:r>
      <w:r w:rsidR="00FC3C2B">
        <w:rPr>
          <w:rFonts w:ascii="Arial" w:hAnsi="Arial" w:cs="Arial"/>
          <w:sz w:val="24"/>
          <w:szCs w:val="24"/>
        </w:rPr>
        <w:t>L</w:t>
      </w:r>
      <w:r w:rsidR="00C82BD0" w:rsidRPr="000C4CD2">
        <w:rPr>
          <w:rFonts w:ascii="Arial" w:hAnsi="Arial" w:cs="Arial"/>
          <w:sz w:val="24"/>
          <w:szCs w:val="24"/>
        </w:rPr>
        <w:t>o</w:t>
      </w:r>
      <w:r w:rsidR="00BF0F90">
        <w:rPr>
          <w:rFonts w:ascii="Arial" w:hAnsi="Arial" w:cs="Arial"/>
          <w:sz w:val="24"/>
          <w:szCs w:val="24"/>
        </w:rPr>
        <w:t xml:space="preserve">terito en el </w:t>
      </w:r>
      <w:r w:rsidR="00E17067">
        <w:rPr>
          <w:rFonts w:ascii="Arial" w:hAnsi="Arial" w:cs="Arial"/>
          <w:sz w:val="24"/>
          <w:szCs w:val="24"/>
        </w:rPr>
        <w:t>M</w:t>
      </w:r>
      <w:r w:rsidR="00BF0F90">
        <w:rPr>
          <w:rFonts w:ascii="Arial" w:hAnsi="Arial" w:cs="Arial"/>
          <w:sz w:val="24"/>
          <w:szCs w:val="24"/>
        </w:rPr>
        <w:t>undial</w:t>
      </w:r>
      <w:r w:rsidR="00E17067">
        <w:rPr>
          <w:rFonts w:ascii="Arial" w:hAnsi="Arial" w:cs="Arial"/>
          <w:sz w:val="24"/>
          <w:szCs w:val="24"/>
        </w:rPr>
        <w:t>,</w:t>
      </w:r>
      <w:r w:rsidR="00BF0F90">
        <w:rPr>
          <w:rFonts w:ascii="Arial" w:hAnsi="Arial" w:cs="Arial"/>
          <w:sz w:val="24"/>
          <w:szCs w:val="24"/>
        </w:rPr>
        <w:t xml:space="preserve"> </w:t>
      </w:r>
      <w:r w:rsidR="00C82BD0" w:rsidRPr="000C4CD2">
        <w:rPr>
          <w:rFonts w:ascii="Arial" w:hAnsi="Arial" w:cs="Arial"/>
          <w:sz w:val="24"/>
          <w:szCs w:val="24"/>
        </w:rPr>
        <w:t xml:space="preserve">en virtud de </w:t>
      </w:r>
      <w:r w:rsidR="00634658" w:rsidRPr="000C4CD2">
        <w:rPr>
          <w:rFonts w:ascii="Arial" w:hAnsi="Arial" w:cs="Arial"/>
          <w:sz w:val="24"/>
          <w:szCs w:val="24"/>
        </w:rPr>
        <w:t xml:space="preserve">que </w:t>
      </w:r>
      <w:r w:rsidR="00C82BD0" w:rsidRPr="000C4CD2">
        <w:rPr>
          <w:rFonts w:ascii="Arial" w:hAnsi="Arial" w:cs="Arial"/>
          <w:sz w:val="24"/>
          <w:szCs w:val="24"/>
        </w:rPr>
        <w:t xml:space="preserve">hay clientes que no tienen conocimiento para utilizar </w:t>
      </w:r>
      <w:r w:rsidR="00515DB6" w:rsidRPr="000C4CD2">
        <w:rPr>
          <w:rFonts w:ascii="Arial" w:hAnsi="Arial" w:cs="Arial"/>
          <w:sz w:val="24"/>
          <w:szCs w:val="24"/>
        </w:rPr>
        <w:t>computadoras e</w:t>
      </w:r>
      <w:r w:rsidR="00634658" w:rsidRPr="000C4CD2">
        <w:rPr>
          <w:rFonts w:ascii="Arial" w:hAnsi="Arial" w:cs="Arial"/>
          <w:sz w:val="24"/>
          <w:szCs w:val="24"/>
        </w:rPr>
        <w:t xml:space="preserve"> ingresar a la página </w:t>
      </w:r>
      <w:r w:rsidR="0026544C" w:rsidRPr="000C4CD2">
        <w:rPr>
          <w:rFonts w:ascii="Arial" w:hAnsi="Arial" w:cs="Arial"/>
          <w:sz w:val="24"/>
          <w:szCs w:val="24"/>
        </w:rPr>
        <w:t xml:space="preserve">web de la Junta </w:t>
      </w:r>
      <w:r w:rsidR="00634658" w:rsidRPr="000C4CD2">
        <w:rPr>
          <w:rFonts w:ascii="Arial" w:hAnsi="Arial" w:cs="Arial"/>
          <w:sz w:val="24"/>
          <w:szCs w:val="24"/>
        </w:rPr>
        <w:t xml:space="preserve">de Protección Social </w:t>
      </w:r>
      <w:r w:rsidR="0026544C" w:rsidRPr="000C4CD2">
        <w:rPr>
          <w:rFonts w:ascii="Arial" w:hAnsi="Arial" w:cs="Arial"/>
          <w:sz w:val="24"/>
          <w:szCs w:val="24"/>
        </w:rPr>
        <w:t>para verificar si fue ganador</w:t>
      </w:r>
      <w:r w:rsidR="00FC3C2B">
        <w:rPr>
          <w:rFonts w:ascii="Arial" w:hAnsi="Arial" w:cs="Arial"/>
          <w:sz w:val="24"/>
          <w:szCs w:val="24"/>
        </w:rPr>
        <w:t>.</w:t>
      </w:r>
    </w:p>
    <w:p w:rsidR="008B0F98" w:rsidRPr="000C4CD2" w:rsidRDefault="008B0F98" w:rsidP="008B0F98">
      <w:pPr>
        <w:pStyle w:val="Prrafodelista"/>
        <w:spacing w:after="0" w:line="360" w:lineRule="auto"/>
        <w:ind w:left="1134"/>
        <w:jc w:val="both"/>
        <w:rPr>
          <w:rFonts w:ascii="Arial" w:hAnsi="Arial" w:cs="Arial"/>
          <w:sz w:val="24"/>
          <w:szCs w:val="24"/>
        </w:rPr>
      </w:pPr>
    </w:p>
    <w:p w:rsidR="000646BD" w:rsidRDefault="00EA2681" w:rsidP="00E17067">
      <w:pPr>
        <w:pStyle w:val="Prrafodelista"/>
        <w:numPr>
          <w:ilvl w:val="0"/>
          <w:numId w:val="19"/>
        </w:numPr>
        <w:spacing w:after="0" w:line="360" w:lineRule="auto"/>
        <w:ind w:left="1134" w:hanging="567"/>
        <w:jc w:val="both"/>
        <w:rPr>
          <w:rFonts w:ascii="Arial" w:hAnsi="Arial" w:cs="Arial"/>
          <w:sz w:val="24"/>
          <w:szCs w:val="24"/>
        </w:rPr>
      </w:pPr>
      <w:r w:rsidRPr="000C4CD2">
        <w:rPr>
          <w:rFonts w:ascii="Arial" w:hAnsi="Arial" w:cs="Arial"/>
          <w:sz w:val="24"/>
          <w:szCs w:val="24"/>
        </w:rPr>
        <w:t>Cliente in</w:t>
      </w:r>
      <w:r w:rsidR="00C82BD0" w:rsidRPr="000C4CD2">
        <w:rPr>
          <w:rFonts w:ascii="Arial" w:hAnsi="Arial" w:cs="Arial"/>
          <w:sz w:val="24"/>
          <w:szCs w:val="24"/>
        </w:rPr>
        <w:t>dica que</w:t>
      </w:r>
      <w:r w:rsidR="00E17067">
        <w:rPr>
          <w:rFonts w:ascii="Arial" w:hAnsi="Arial" w:cs="Arial"/>
          <w:sz w:val="24"/>
          <w:szCs w:val="24"/>
        </w:rPr>
        <w:t xml:space="preserve"> compro L</w:t>
      </w:r>
      <w:r w:rsidR="00FC3C2B">
        <w:rPr>
          <w:rFonts w:ascii="Arial" w:hAnsi="Arial" w:cs="Arial"/>
          <w:sz w:val="24"/>
          <w:szCs w:val="24"/>
        </w:rPr>
        <w:t>otto con fecha de</w:t>
      </w:r>
      <w:r w:rsidR="00E17067">
        <w:rPr>
          <w:rFonts w:ascii="Arial" w:hAnsi="Arial" w:cs="Arial"/>
          <w:sz w:val="24"/>
          <w:szCs w:val="24"/>
        </w:rPr>
        <w:t>l</w:t>
      </w:r>
      <w:r w:rsidR="00FC3C2B">
        <w:rPr>
          <w:rFonts w:ascii="Arial" w:hAnsi="Arial" w:cs="Arial"/>
          <w:sz w:val="24"/>
          <w:szCs w:val="24"/>
        </w:rPr>
        <w:t xml:space="preserve"> 19</w:t>
      </w:r>
      <w:r w:rsidR="00E17067">
        <w:rPr>
          <w:rFonts w:ascii="Arial" w:hAnsi="Arial" w:cs="Arial"/>
          <w:sz w:val="24"/>
          <w:szCs w:val="24"/>
        </w:rPr>
        <w:t xml:space="preserve"> de abril del </w:t>
      </w:r>
      <w:r w:rsidR="00FC3C2B">
        <w:rPr>
          <w:rFonts w:ascii="Arial" w:hAnsi="Arial" w:cs="Arial"/>
          <w:sz w:val="24"/>
          <w:szCs w:val="24"/>
        </w:rPr>
        <w:t xml:space="preserve">2018, </w:t>
      </w:r>
      <w:r w:rsidR="007C2009">
        <w:rPr>
          <w:rFonts w:ascii="Arial" w:hAnsi="Arial" w:cs="Arial"/>
          <w:sz w:val="24"/>
          <w:szCs w:val="24"/>
        </w:rPr>
        <w:t xml:space="preserve">pero </w:t>
      </w:r>
      <w:r w:rsidR="00FC3C2B">
        <w:rPr>
          <w:rFonts w:ascii="Arial" w:hAnsi="Arial" w:cs="Arial"/>
          <w:sz w:val="24"/>
          <w:szCs w:val="24"/>
        </w:rPr>
        <w:t xml:space="preserve">el documento que le dieron es con fecha </w:t>
      </w:r>
      <w:r w:rsidR="00E17067">
        <w:rPr>
          <w:rFonts w:ascii="Arial" w:hAnsi="Arial" w:cs="Arial"/>
          <w:sz w:val="24"/>
          <w:szCs w:val="24"/>
        </w:rPr>
        <w:t xml:space="preserve">del </w:t>
      </w:r>
      <w:r w:rsidR="00FC3C2B">
        <w:rPr>
          <w:rFonts w:ascii="Arial" w:hAnsi="Arial" w:cs="Arial"/>
          <w:sz w:val="24"/>
          <w:szCs w:val="24"/>
        </w:rPr>
        <w:t>24</w:t>
      </w:r>
      <w:r w:rsidR="00E17067">
        <w:rPr>
          <w:rFonts w:ascii="Arial" w:hAnsi="Arial" w:cs="Arial"/>
          <w:sz w:val="24"/>
          <w:szCs w:val="24"/>
        </w:rPr>
        <w:t xml:space="preserve"> de abril del </w:t>
      </w:r>
      <w:r w:rsidR="00FC3C2B">
        <w:rPr>
          <w:rFonts w:ascii="Arial" w:hAnsi="Arial" w:cs="Arial"/>
          <w:sz w:val="24"/>
          <w:szCs w:val="24"/>
        </w:rPr>
        <w:t>201</w:t>
      </w:r>
      <w:r w:rsidR="007C2009">
        <w:rPr>
          <w:rFonts w:ascii="Arial" w:hAnsi="Arial" w:cs="Arial"/>
          <w:sz w:val="24"/>
          <w:szCs w:val="24"/>
        </w:rPr>
        <w:t>8, sin embargo</w:t>
      </w:r>
      <w:r w:rsidR="00E17067">
        <w:rPr>
          <w:rFonts w:ascii="Arial" w:hAnsi="Arial" w:cs="Arial"/>
          <w:sz w:val="24"/>
          <w:szCs w:val="24"/>
        </w:rPr>
        <w:t>,</w:t>
      </w:r>
      <w:r w:rsidR="007C2009">
        <w:rPr>
          <w:rFonts w:ascii="Arial" w:hAnsi="Arial" w:cs="Arial"/>
          <w:sz w:val="24"/>
          <w:szCs w:val="24"/>
        </w:rPr>
        <w:t xml:space="preserve"> el cliente no se fijó en el momento que le entregaron el documento.</w:t>
      </w:r>
    </w:p>
    <w:p w:rsidR="008B0F98" w:rsidRDefault="008B0F98" w:rsidP="008B0F98">
      <w:pPr>
        <w:pStyle w:val="Prrafodelista"/>
        <w:spacing w:after="0" w:line="360" w:lineRule="auto"/>
        <w:ind w:left="1134"/>
        <w:jc w:val="both"/>
        <w:rPr>
          <w:rFonts w:ascii="Arial" w:hAnsi="Arial" w:cs="Arial"/>
          <w:sz w:val="24"/>
          <w:szCs w:val="24"/>
        </w:rPr>
      </w:pPr>
    </w:p>
    <w:p w:rsidR="00C2378E" w:rsidRDefault="002328BB" w:rsidP="00E17067">
      <w:pPr>
        <w:pStyle w:val="Prrafodelista"/>
        <w:numPr>
          <w:ilvl w:val="0"/>
          <w:numId w:val="19"/>
        </w:numPr>
        <w:spacing w:after="0" w:line="360" w:lineRule="auto"/>
        <w:ind w:left="1134" w:hanging="567"/>
        <w:jc w:val="both"/>
        <w:rPr>
          <w:rFonts w:ascii="Arial" w:hAnsi="Arial" w:cs="Arial"/>
          <w:sz w:val="24"/>
          <w:szCs w:val="24"/>
        </w:rPr>
      </w:pPr>
      <w:r w:rsidRPr="00FC3C2B">
        <w:rPr>
          <w:rFonts w:ascii="Arial" w:hAnsi="Arial" w:cs="Arial"/>
          <w:sz w:val="24"/>
          <w:szCs w:val="24"/>
        </w:rPr>
        <w:t>V</w:t>
      </w:r>
      <w:r w:rsidR="00D8112C" w:rsidRPr="00FC3C2B">
        <w:rPr>
          <w:rFonts w:ascii="Arial" w:hAnsi="Arial" w:cs="Arial"/>
          <w:sz w:val="24"/>
          <w:szCs w:val="24"/>
        </w:rPr>
        <w:t>endedor</w:t>
      </w:r>
      <w:r w:rsidRPr="00FC3C2B">
        <w:rPr>
          <w:rFonts w:ascii="Arial" w:hAnsi="Arial" w:cs="Arial"/>
          <w:sz w:val="24"/>
          <w:szCs w:val="24"/>
        </w:rPr>
        <w:t xml:space="preserve"> de lotería</w:t>
      </w:r>
      <w:r w:rsidR="002E74B6" w:rsidRPr="00FC3C2B">
        <w:rPr>
          <w:rFonts w:ascii="Arial" w:hAnsi="Arial" w:cs="Arial"/>
          <w:sz w:val="24"/>
          <w:szCs w:val="24"/>
        </w:rPr>
        <w:t xml:space="preserve"> del cantón de Pérez Zeledón </w:t>
      </w:r>
      <w:r w:rsidR="003A5D20" w:rsidRPr="00FC3C2B">
        <w:rPr>
          <w:rFonts w:ascii="Arial" w:hAnsi="Arial" w:cs="Arial"/>
          <w:sz w:val="24"/>
          <w:szCs w:val="24"/>
        </w:rPr>
        <w:t>solicitó</w:t>
      </w:r>
      <w:r w:rsidR="00CD6DE7" w:rsidRPr="00FC3C2B">
        <w:rPr>
          <w:rFonts w:ascii="Arial" w:hAnsi="Arial" w:cs="Arial"/>
          <w:sz w:val="24"/>
          <w:szCs w:val="24"/>
        </w:rPr>
        <w:t xml:space="preserve"> </w:t>
      </w:r>
      <w:r w:rsidR="00523B31" w:rsidRPr="00FC3C2B">
        <w:rPr>
          <w:rFonts w:ascii="Arial" w:hAnsi="Arial" w:cs="Arial"/>
          <w:sz w:val="24"/>
          <w:szCs w:val="24"/>
        </w:rPr>
        <w:t>máquina con el propósito de</w:t>
      </w:r>
      <w:r w:rsidR="003A5D20" w:rsidRPr="00FC3C2B">
        <w:rPr>
          <w:rFonts w:ascii="Arial" w:hAnsi="Arial" w:cs="Arial"/>
          <w:sz w:val="24"/>
          <w:szCs w:val="24"/>
        </w:rPr>
        <w:t xml:space="preserve"> vender </w:t>
      </w:r>
      <w:r w:rsidR="003640C3" w:rsidRPr="00FC3C2B">
        <w:rPr>
          <w:rFonts w:ascii="Arial" w:hAnsi="Arial" w:cs="Arial"/>
          <w:sz w:val="24"/>
          <w:szCs w:val="24"/>
        </w:rPr>
        <w:t>lotería</w:t>
      </w:r>
      <w:r w:rsidR="003A5D20" w:rsidRPr="00FC3C2B">
        <w:rPr>
          <w:rFonts w:ascii="Arial" w:hAnsi="Arial" w:cs="Arial"/>
          <w:sz w:val="24"/>
          <w:szCs w:val="24"/>
        </w:rPr>
        <w:t xml:space="preserve"> electrónica hace más de un año;</w:t>
      </w:r>
      <w:r w:rsidR="003640C3" w:rsidRPr="00FC3C2B">
        <w:rPr>
          <w:rFonts w:ascii="Arial" w:hAnsi="Arial" w:cs="Arial"/>
          <w:sz w:val="24"/>
          <w:szCs w:val="24"/>
        </w:rPr>
        <w:t xml:space="preserve"> sin embargo</w:t>
      </w:r>
      <w:r w:rsidR="00634658" w:rsidRPr="00FC3C2B">
        <w:rPr>
          <w:rFonts w:ascii="Arial" w:hAnsi="Arial" w:cs="Arial"/>
          <w:sz w:val="24"/>
          <w:szCs w:val="24"/>
        </w:rPr>
        <w:t>,</w:t>
      </w:r>
      <w:r w:rsidR="003640C3" w:rsidRPr="00FC3C2B">
        <w:rPr>
          <w:rFonts w:ascii="Arial" w:hAnsi="Arial" w:cs="Arial"/>
          <w:sz w:val="24"/>
          <w:szCs w:val="24"/>
        </w:rPr>
        <w:t xml:space="preserve"> le indi</w:t>
      </w:r>
      <w:r w:rsidR="00BF0F90" w:rsidRPr="00FC3C2B">
        <w:rPr>
          <w:rFonts w:ascii="Arial" w:hAnsi="Arial" w:cs="Arial"/>
          <w:sz w:val="24"/>
          <w:szCs w:val="24"/>
        </w:rPr>
        <w:t>can que está en lista de espera</w:t>
      </w:r>
      <w:r w:rsidR="00334F66" w:rsidRPr="00FC3C2B">
        <w:rPr>
          <w:rFonts w:ascii="Arial" w:hAnsi="Arial" w:cs="Arial"/>
          <w:sz w:val="24"/>
          <w:szCs w:val="24"/>
        </w:rPr>
        <w:t>.</w:t>
      </w:r>
    </w:p>
    <w:p w:rsidR="008B0F98" w:rsidRPr="00FC3C2B" w:rsidRDefault="008B0F98" w:rsidP="008B0F98">
      <w:pPr>
        <w:pStyle w:val="Prrafodelista"/>
        <w:spacing w:after="0" w:line="360" w:lineRule="auto"/>
        <w:ind w:left="1134"/>
        <w:jc w:val="both"/>
        <w:rPr>
          <w:rFonts w:ascii="Arial" w:hAnsi="Arial" w:cs="Arial"/>
          <w:sz w:val="24"/>
          <w:szCs w:val="24"/>
        </w:rPr>
      </w:pPr>
    </w:p>
    <w:p w:rsidR="00547359" w:rsidRPr="000C4CD2" w:rsidRDefault="00C2378E" w:rsidP="00E17067">
      <w:pPr>
        <w:pStyle w:val="Prrafodelista"/>
        <w:numPr>
          <w:ilvl w:val="0"/>
          <w:numId w:val="19"/>
        </w:numPr>
        <w:spacing w:after="0" w:line="360" w:lineRule="auto"/>
        <w:ind w:left="1134" w:hanging="567"/>
        <w:jc w:val="both"/>
        <w:rPr>
          <w:rFonts w:ascii="Arial" w:hAnsi="Arial" w:cs="Arial"/>
          <w:sz w:val="24"/>
          <w:szCs w:val="24"/>
        </w:rPr>
      </w:pPr>
      <w:r w:rsidRPr="000C4CD2">
        <w:rPr>
          <w:rFonts w:ascii="Arial" w:hAnsi="Arial" w:cs="Arial"/>
          <w:sz w:val="24"/>
          <w:szCs w:val="24"/>
        </w:rPr>
        <w:t>Clientes que indican que el servicio que brindan los Puntos Max de la empresa prov</w:t>
      </w:r>
      <w:r w:rsidR="00634658" w:rsidRPr="000C4CD2">
        <w:rPr>
          <w:rFonts w:ascii="Arial" w:hAnsi="Arial" w:cs="Arial"/>
          <w:sz w:val="24"/>
          <w:szCs w:val="24"/>
        </w:rPr>
        <w:t>eedora de Lotería Electrónica G</w:t>
      </w:r>
      <w:r w:rsidRPr="000C4CD2">
        <w:rPr>
          <w:rFonts w:ascii="Arial" w:hAnsi="Arial" w:cs="Arial"/>
          <w:sz w:val="24"/>
          <w:szCs w:val="24"/>
        </w:rPr>
        <w:t>TECH</w:t>
      </w:r>
      <w:r w:rsidR="002E74B6">
        <w:rPr>
          <w:rFonts w:ascii="Arial" w:hAnsi="Arial" w:cs="Arial"/>
          <w:sz w:val="24"/>
          <w:szCs w:val="24"/>
        </w:rPr>
        <w:t xml:space="preserve"> no es el mejor, </w:t>
      </w:r>
      <w:r w:rsidRPr="000C4CD2">
        <w:rPr>
          <w:rFonts w:ascii="Arial" w:hAnsi="Arial" w:cs="Arial"/>
          <w:sz w:val="24"/>
          <w:szCs w:val="24"/>
        </w:rPr>
        <w:t>lo</w:t>
      </w:r>
      <w:r w:rsidR="00906934">
        <w:rPr>
          <w:rFonts w:ascii="Arial" w:hAnsi="Arial" w:cs="Arial"/>
          <w:sz w:val="24"/>
          <w:szCs w:val="24"/>
        </w:rPr>
        <w:t>s clientes tienen que lidiar con</w:t>
      </w:r>
      <w:r w:rsidRPr="000C4CD2">
        <w:rPr>
          <w:rFonts w:ascii="Arial" w:hAnsi="Arial" w:cs="Arial"/>
          <w:sz w:val="24"/>
          <w:szCs w:val="24"/>
        </w:rPr>
        <w:t xml:space="preserve"> Puntos Max que no cuentan con dinero para cambiar premios o le</w:t>
      </w:r>
      <w:r w:rsidR="00090106">
        <w:rPr>
          <w:rFonts w:ascii="Arial" w:hAnsi="Arial" w:cs="Arial"/>
          <w:sz w:val="24"/>
          <w:szCs w:val="24"/>
        </w:rPr>
        <w:t>s</w:t>
      </w:r>
      <w:r w:rsidRPr="000C4CD2">
        <w:rPr>
          <w:rFonts w:ascii="Arial" w:hAnsi="Arial" w:cs="Arial"/>
          <w:sz w:val="24"/>
          <w:szCs w:val="24"/>
        </w:rPr>
        <w:t xml:space="preserve"> indican a los clientes que pase más tarde o pase el día siguiente, para ver si tiene efectivo o que busque otro Punto Max cerca de su localidad.</w:t>
      </w:r>
    </w:p>
    <w:p w:rsidR="000A1E78" w:rsidRPr="000C4CD2" w:rsidRDefault="000A1E78" w:rsidP="00E17067">
      <w:pPr>
        <w:spacing w:after="0" w:line="360" w:lineRule="auto"/>
        <w:jc w:val="both"/>
        <w:rPr>
          <w:rFonts w:ascii="Arial" w:hAnsi="Arial" w:cs="Arial"/>
          <w:sz w:val="24"/>
          <w:szCs w:val="24"/>
        </w:rPr>
      </w:pPr>
    </w:p>
    <w:p w:rsidR="007D0984" w:rsidRPr="000C4CD2" w:rsidRDefault="006A7B39" w:rsidP="00090106">
      <w:pPr>
        <w:pStyle w:val="Prrafodelista"/>
        <w:numPr>
          <w:ilvl w:val="1"/>
          <w:numId w:val="2"/>
        </w:numPr>
        <w:spacing w:after="0" w:line="360" w:lineRule="auto"/>
        <w:ind w:left="567" w:hanging="567"/>
        <w:jc w:val="both"/>
        <w:rPr>
          <w:rFonts w:ascii="Arial" w:hAnsi="Arial" w:cs="Arial"/>
          <w:sz w:val="24"/>
          <w:szCs w:val="24"/>
        </w:rPr>
      </w:pPr>
      <w:r w:rsidRPr="000C4CD2">
        <w:rPr>
          <w:rFonts w:ascii="Arial" w:hAnsi="Arial" w:cs="Arial"/>
          <w:sz w:val="24"/>
          <w:szCs w:val="24"/>
        </w:rPr>
        <w:t>Un</w:t>
      </w:r>
      <w:r w:rsidR="00B04724" w:rsidRPr="000C4CD2">
        <w:rPr>
          <w:rFonts w:ascii="Arial" w:hAnsi="Arial" w:cs="Arial"/>
          <w:sz w:val="24"/>
          <w:szCs w:val="24"/>
        </w:rPr>
        <w:t xml:space="preserve"> tercer puesto co</w:t>
      </w:r>
      <w:r w:rsidR="002164A7" w:rsidRPr="000C4CD2">
        <w:rPr>
          <w:rFonts w:ascii="Arial" w:hAnsi="Arial" w:cs="Arial"/>
          <w:sz w:val="24"/>
          <w:szCs w:val="24"/>
        </w:rPr>
        <w:t>rresponde a</w:t>
      </w:r>
      <w:r w:rsidR="00B04724" w:rsidRPr="000C4CD2">
        <w:rPr>
          <w:rFonts w:ascii="Arial" w:hAnsi="Arial" w:cs="Arial"/>
          <w:sz w:val="24"/>
          <w:szCs w:val="24"/>
        </w:rPr>
        <w:t xml:space="preserve"> un </w:t>
      </w:r>
      <w:r w:rsidR="000664BA" w:rsidRPr="000C4CD2">
        <w:rPr>
          <w:rFonts w:ascii="Arial" w:hAnsi="Arial" w:cs="Arial"/>
          <w:b/>
          <w:sz w:val="24"/>
          <w:szCs w:val="24"/>
        </w:rPr>
        <w:t>1</w:t>
      </w:r>
      <w:r w:rsidR="00D76B73">
        <w:rPr>
          <w:rFonts w:ascii="Arial" w:hAnsi="Arial" w:cs="Arial"/>
          <w:b/>
          <w:sz w:val="24"/>
          <w:szCs w:val="24"/>
        </w:rPr>
        <w:t>1,76</w:t>
      </w:r>
      <w:r w:rsidRPr="000C4CD2">
        <w:rPr>
          <w:rFonts w:ascii="Arial" w:hAnsi="Arial" w:cs="Arial"/>
          <w:b/>
          <w:sz w:val="24"/>
          <w:szCs w:val="24"/>
        </w:rPr>
        <w:t xml:space="preserve">% </w:t>
      </w:r>
      <w:r w:rsidRPr="000C4CD2">
        <w:rPr>
          <w:rFonts w:ascii="Arial" w:hAnsi="Arial" w:cs="Arial"/>
          <w:sz w:val="24"/>
          <w:szCs w:val="24"/>
        </w:rPr>
        <w:t xml:space="preserve">de las inconformidades </w:t>
      </w:r>
      <w:r w:rsidR="00B235CF" w:rsidRPr="000C4CD2">
        <w:rPr>
          <w:rFonts w:ascii="Arial" w:hAnsi="Arial" w:cs="Arial"/>
          <w:sz w:val="24"/>
          <w:szCs w:val="24"/>
        </w:rPr>
        <w:t xml:space="preserve">que </w:t>
      </w:r>
      <w:r w:rsidR="00D76B73">
        <w:rPr>
          <w:rFonts w:ascii="Arial" w:hAnsi="Arial" w:cs="Arial"/>
          <w:sz w:val="24"/>
          <w:szCs w:val="24"/>
        </w:rPr>
        <w:t>se vinculan con la Unidad de Pago de Premios</w:t>
      </w:r>
      <w:r w:rsidR="00B235CF" w:rsidRPr="000C4CD2">
        <w:rPr>
          <w:rFonts w:ascii="Arial" w:hAnsi="Arial" w:cs="Arial"/>
          <w:sz w:val="24"/>
          <w:szCs w:val="24"/>
        </w:rPr>
        <w:t>:</w:t>
      </w:r>
    </w:p>
    <w:p w:rsidR="005D0300" w:rsidRPr="000C4CD2" w:rsidRDefault="005D0300" w:rsidP="00E17067">
      <w:pPr>
        <w:spacing w:after="0" w:line="360" w:lineRule="auto"/>
        <w:jc w:val="both"/>
        <w:rPr>
          <w:rFonts w:ascii="Arial" w:hAnsi="Arial" w:cs="Arial"/>
          <w:sz w:val="24"/>
          <w:szCs w:val="24"/>
        </w:rPr>
      </w:pPr>
    </w:p>
    <w:p w:rsidR="00D5252A" w:rsidRDefault="00A42198" w:rsidP="00090106">
      <w:pPr>
        <w:pStyle w:val="Prrafodelista"/>
        <w:numPr>
          <w:ilvl w:val="0"/>
          <w:numId w:val="21"/>
        </w:numPr>
        <w:spacing w:after="0" w:line="360" w:lineRule="auto"/>
        <w:ind w:left="1134" w:hanging="567"/>
        <w:jc w:val="both"/>
        <w:rPr>
          <w:rFonts w:ascii="Arial" w:hAnsi="Arial" w:cs="Arial"/>
          <w:sz w:val="24"/>
          <w:szCs w:val="24"/>
        </w:rPr>
      </w:pPr>
      <w:r>
        <w:rPr>
          <w:rFonts w:ascii="Arial" w:hAnsi="Arial" w:cs="Arial"/>
          <w:sz w:val="24"/>
          <w:szCs w:val="24"/>
        </w:rPr>
        <w:t>Cliente indicó que trató de cambiar lotería premiada en puesto de la Junta de Protección Social de San Ramón, pero le informan que para cambiarle el premio tiene que comprar al menos 3 fracciones de lotería.</w:t>
      </w:r>
    </w:p>
    <w:p w:rsidR="008B0F98" w:rsidRDefault="008B0F98" w:rsidP="008B0F98">
      <w:pPr>
        <w:pStyle w:val="Prrafodelista"/>
        <w:spacing w:after="0" w:line="360" w:lineRule="auto"/>
        <w:ind w:left="1134"/>
        <w:jc w:val="both"/>
        <w:rPr>
          <w:rFonts w:ascii="Arial" w:hAnsi="Arial" w:cs="Arial"/>
          <w:sz w:val="24"/>
          <w:szCs w:val="24"/>
        </w:rPr>
      </w:pPr>
    </w:p>
    <w:p w:rsidR="00A42198" w:rsidRDefault="00A42198" w:rsidP="00090106">
      <w:pPr>
        <w:pStyle w:val="Prrafodelista"/>
        <w:numPr>
          <w:ilvl w:val="0"/>
          <w:numId w:val="21"/>
        </w:numPr>
        <w:spacing w:after="0" w:line="360" w:lineRule="auto"/>
        <w:ind w:left="1134" w:hanging="567"/>
        <w:jc w:val="both"/>
        <w:rPr>
          <w:rFonts w:ascii="Arial" w:hAnsi="Arial" w:cs="Arial"/>
          <w:sz w:val="24"/>
          <w:szCs w:val="24"/>
        </w:rPr>
      </w:pPr>
      <w:r>
        <w:rPr>
          <w:rFonts w:ascii="Arial" w:hAnsi="Arial" w:cs="Arial"/>
          <w:sz w:val="24"/>
          <w:szCs w:val="24"/>
        </w:rPr>
        <w:t>Clientes manifiestan que en los puestos de lotería de socios comerciales y que utilizan la publicidad de la Junta de Protección Social, realizan un cobro por el cambio de premios.</w:t>
      </w:r>
    </w:p>
    <w:p w:rsidR="00A42198" w:rsidRPr="000C4CD2" w:rsidRDefault="00A42198" w:rsidP="00A42198">
      <w:pPr>
        <w:pStyle w:val="Prrafodelista"/>
        <w:spacing w:after="0" w:line="360" w:lineRule="auto"/>
        <w:ind w:left="1440"/>
        <w:rPr>
          <w:rFonts w:ascii="Arial" w:hAnsi="Arial" w:cs="Arial"/>
          <w:sz w:val="24"/>
          <w:szCs w:val="24"/>
        </w:rPr>
      </w:pPr>
    </w:p>
    <w:p w:rsidR="00706FD5" w:rsidRPr="000C4CD2" w:rsidRDefault="0024483D" w:rsidP="005836F7">
      <w:pPr>
        <w:spacing w:after="0" w:line="360" w:lineRule="auto"/>
        <w:rPr>
          <w:rFonts w:ascii="Arial" w:hAnsi="Arial" w:cs="Arial"/>
          <w:sz w:val="24"/>
          <w:szCs w:val="24"/>
        </w:rPr>
      </w:pPr>
      <w:r w:rsidRPr="000C4CD2">
        <w:rPr>
          <w:rFonts w:ascii="Arial" w:hAnsi="Arial" w:cs="Arial"/>
          <w:sz w:val="24"/>
          <w:szCs w:val="24"/>
        </w:rPr>
        <w:br w:type="page"/>
      </w:r>
    </w:p>
    <w:p w:rsidR="000A1E78" w:rsidRPr="000C4CD2" w:rsidRDefault="000A1E78" w:rsidP="005836F7">
      <w:pPr>
        <w:pStyle w:val="Ttulo2"/>
        <w:spacing w:before="0" w:line="360" w:lineRule="auto"/>
        <w:rPr>
          <w:rFonts w:ascii="Arial" w:hAnsi="Arial" w:cs="Arial"/>
          <w:color w:val="auto"/>
          <w:sz w:val="24"/>
          <w:szCs w:val="24"/>
          <w:lang w:val="es-ES"/>
        </w:rPr>
      </w:pPr>
      <w:bookmarkStart w:id="14" w:name="_Toc403482231"/>
      <w:r w:rsidRPr="000C4CD2">
        <w:rPr>
          <w:rFonts w:ascii="Arial" w:hAnsi="Arial" w:cs="Arial"/>
          <w:color w:val="auto"/>
          <w:sz w:val="24"/>
          <w:szCs w:val="24"/>
          <w:lang w:val="es-ES"/>
        </w:rPr>
        <w:lastRenderedPageBreak/>
        <w:t>Denuncias</w:t>
      </w:r>
      <w:bookmarkEnd w:id="14"/>
    </w:p>
    <w:p w:rsidR="001316CE" w:rsidRPr="000C4CD2" w:rsidRDefault="001316CE" w:rsidP="005836F7">
      <w:pPr>
        <w:spacing w:after="0" w:line="360" w:lineRule="auto"/>
        <w:jc w:val="both"/>
        <w:rPr>
          <w:rFonts w:ascii="Arial" w:hAnsi="Arial" w:cs="Arial"/>
          <w:sz w:val="24"/>
          <w:szCs w:val="24"/>
        </w:rPr>
      </w:pPr>
    </w:p>
    <w:tbl>
      <w:tblPr>
        <w:tblW w:w="8917" w:type="dxa"/>
        <w:tblCellMar>
          <w:left w:w="70" w:type="dxa"/>
          <w:right w:w="70" w:type="dxa"/>
        </w:tblCellMar>
        <w:tblLook w:val="04A0" w:firstRow="1" w:lastRow="0" w:firstColumn="1" w:lastColumn="0" w:noHBand="0" w:noVBand="1"/>
      </w:tblPr>
      <w:tblGrid>
        <w:gridCol w:w="6406"/>
        <w:gridCol w:w="1102"/>
        <w:gridCol w:w="1409"/>
      </w:tblGrid>
      <w:tr w:rsidR="00067A18" w:rsidRPr="00353B1D" w:rsidTr="00810B83">
        <w:trPr>
          <w:trHeight w:val="350"/>
        </w:trPr>
        <w:tc>
          <w:tcPr>
            <w:tcW w:w="8917" w:type="dxa"/>
            <w:gridSpan w:val="3"/>
            <w:tcBorders>
              <w:top w:val="nil"/>
              <w:left w:val="nil"/>
              <w:bottom w:val="nil"/>
              <w:right w:val="nil"/>
            </w:tcBorders>
            <w:shd w:val="clear" w:color="auto" w:fill="auto"/>
            <w:noWrap/>
            <w:vAlign w:val="center"/>
            <w:hideMark/>
          </w:tcPr>
          <w:p w:rsidR="00067A18" w:rsidRPr="008A7429" w:rsidRDefault="00067A18" w:rsidP="00353B1D">
            <w:pPr>
              <w:spacing w:after="0" w:line="240" w:lineRule="auto"/>
              <w:jc w:val="center"/>
              <w:rPr>
                <w:rFonts w:ascii="Times New Roman" w:eastAsia="Times New Roman" w:hAnsi="Times New Roman"/>
                <w:i/>
                <w:sz w:val="20"/>
                <w:szCs w:val="20"/>
                <w:lang w:eastAsia="es-CR"/>
              </w:rPr>
            </w:pPr>
            <w:r w:rsidRPr="008A7429">
              <w:rPr>
                <w:rFonts w:ascii="Arial" w:eastAsia="Times New Roman" w:hAnsi="Arial" w:cs="Arial"/>
                <w:b/>
                <w:bCs/>
                <w:i/>
                <w:color w:val="000000"/>
                <w:sz w:val="24"/>
                <w:szCs w:val="24"/>
                <w:lang w:eastAsia="es-CR"/>
              </w:rPr>
              <w:t>Cuadro 6</w:t>
            </w:r>
          </w:p>
        </w:tc>
      </w:tr>
      <w:tr w:rsidR="00067A18" w:rsidRPr="00353B1D" w:rsidTr="00810B83">
        <w:trPr>
          <w:trHeight w:val="350"/>
        </w:trPr>
        <w:tc>
          <w:tcPr>
            <w:tcW w:w="8917" w:type="dxa"/>
            <w:gridSpan w:val="3"/>
            <w:tcBorders>
              <w:top w:val="nil"/>
              <w:left w:val="nil"/>
              <w:bottom w:val="nil"/>
              <w:right w:val="nil"/>
            </w:tcBorders>
            <w:shd w:val="clear" w:color="auto" w:fill="auto"/>
            <w:noWrap/>
            <w:vAlign w:val="center"/>
            <w:hideMark/>
          </w:tcPr>
          <w:p w:rsidR="00067A18" w:rsidRPr="00353B1D" w:rsidRDefault="00067A18" w:rsidP="00067A18">
            <w:pPr>
              <w:spacing w:after="0" w:line="240" w:lineRule="auto"/>
              <w:jc w:val="center"/>
              <w:rPr>
                <w:rFonts w:ascii="Times New Roman" w:eastAsia="Times New Roman" w:hAnsi="Times New Roman"/>
                <w:sz w:val="20"/>
                <w:szCs w:val="20"/>
                <w:lang w:eastAsia="es-CR"/>
              </w:rPr>
            </w:pPr>
            <w:r>
              <w:rPr>
                <w:rFonts w:ascii="Arial" w:eastAsia="Times New Roman" w:hAnsi="Arial" w:cs="Arial"/>
                <w:b/>
                <w:bCs/>
                <w:color w:val="000000"/>
                <w:sz w:val="24"/>
                <w:szCs w:val="24"/>
                <w:lang w:eastAsia="es-CR"/>
              </w:rPr>
              <w:t xml:space="preserve">DENUNCIAS PRESENTADAS POR LOS </w:t>
            </w:r>
            <w:r w:rsidRPr="00353B1D">
              <w:rPr>
                <w:rFonts w:ascii="Arial" w:eastAsia="Times New Roman" w:hAnsi="Arial" w:cs="Arial"/>
                <w:b/>
                <w:bCs/>
                <w:color w:val="000000"/>
                <w:sz w:val="24"/>
                <w:szCs w:val="24"/>
                <w:lang w:eastAsia="es-CR"/>
              </w:rPr>
              <w:t>USUARIOS</w:t>
            </w:r>
          </w:p>
        </w:tc>
      </w:tr>
      <w:tr w:rsidR="00067A18" w:rsidRPr="00353B1D" w:rsidTr="00810B83">
        <w:trPr>
          <w:trHeight w:val="350"/>
        </w:trPr>
        <w:tc>
          <w:tcPr>
            <w:tcW w:w="8917" w:type="dxa"/>
            <w:gridSpan w:val="3"/>
            <w:tcBorders>
              <w:top w:val="nil"/>
              <w:left w:val="nil"/>
              <w:bottom w:val="nil"/>
              <w:right w:val="nil"/>
            </w:tcBorders>
            <w:shd w:val="clear" w:color="auto" w:fill="auto"/>
            <w:noWrap/>
            <w:vAlign w:val="center"/>
            <w:hideMark/>
          </w:tcPr>
          <w:p w:rsidR="00067A18" w:rsidRPr="00353B1D" w:rsidRDefault="00067A18" w:rsidP="00353B1D">
            <w:pPr>
              <w:spacing w:after="0" w:line="240" w:lineRule="auto"/>
              <w:jc w:val="center"/>
              <w:rPr>
                <w:rFonts w:ascii="Times New Roman" w:eastAsia="Times New Roman" w:hAnsi="Times New Roman"/>
                <w:sz w:val="20"/>
                <w:szCs w:val="20"/>
                <w:lang w:eastAsia="es-CR"/>
              </w:rPr>
            </w:pPr>
            <w:r w:rsidRPr="00353B1D">
              <w:rPr>
                <w:rFonts w:ascii="Arial" w:eastAsia="Times New Roman" w:hAnsi="Arial" w:cs="Arial"/>
                <w:b/>
                <w:bCs/>
                <w:color w:val="000000"/>
                <w:sz w:val="24"/>
                <w:szCs w:val="24"/>
                <w:lang w:eastAsia="es-CR"/>
              </w:rPr>
              <w:t>Abril a Junio,2018</w:t>
            </w:r>
          </w:p>
        </w:tc>
      </w:tr>
      <w:tr w:rsidR="00353B1D" w:rsidRPr="00353B1D" w:rsidTr="00353B1D">
        <w:trPr>
          <w:trHeight w:val="366"/>
        </w:trPr>
        <w:tc>
          <w:tcPr>
            <w:tcW w:w="6406"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right"/>
              <w:rPr>
                <w:rFonts w:ascii="Times New Roman" w:eastAsia="Times New Roman" w:hAnsi="Times New Roman"/>
                <w:sz w:val="20"/>
                <w:szCs w:val="20"/>
                <w:lang w:eastAsia="es-CR"/>
              </w:rPr>
            </w:pPr>
          </w:p>
        </w:tc>
        <w:tc>
          <w:tcPr>
            <w:tcW w:w="1102" w:type="dxa"/>
            <w:tcBorders>
              <w:top w:val="nil"/>
              <w:left w:val="nil"/>
              <w:bottom w:val="nil"/>
              <w:right w:val="nil"/>
            </w:tcBorders>
            <w:shd w:val="clear" w:color="auto" w:fill="auto"/>
            <w:noWrap/>
            <w:vAlign w:val="bottom"/>
            <w:hideMark/>
          </w:tcPr>
          <w:p w:rsidR="00353B1D" w:rsidRPr="00353B1D" w:rsidRDefault="00353B1D" w:rsidP="00353B1D">
            <w:pPr>
              <w:spacing w:after="0" w:line="240" w:lineRule="auto"/>
              <w:jc w:val="center"/>
              <w:rPr>
                <w:rFonts w:ascii="Times New Roman" w:eastAsia="Times New Roman" w:hAnsi="Times New Roman"/>
                <w:sz w:val="20"/>
                <w:szCs w:val="20"/>
                <w:lang w:eastAsia="es-CR"/>
              </w:rPr>
            </w:pPr>
          </w:p>
        </w:tc>
        <w:tc>
          <w:tcPr>
            <w:tcW w:w="1409" w:type="dxa"/>
            <w:tcBorders>
              <w:top w:val="nil"/>
              <w:left w:val="nil"/>
              <w:bottom w:val="nil"/>
              <w:right w:val="nil"/>
            </w:tcBorders>
            <w:shd w:val="clear" w:color="auto" w:fill="auto"/>
            <w:noWrap/>
            <w:vAlign w:val="bottom"/>
            <w:hideMark/>
          </w:tcPr>
          <w:p w:rsidR="00353B1D" w:rsidRPr="00353B1D" w:rsidRDefault="00353B1D" w:rsidP="00353B1D">
            <w:pPr>
              <w:spacing w:after="0" w:line="240" w:lineRule="auto"/>
              <w:rPr>
                <w:rFonts w:ascii="Times New Roman" w:eastAsia="Times New Roman" w:hAnsi="Times New Roman"/>
                <w:sz w:val="20"/>
                <w:szCs w:val="20"/>
                <w:lang w:eastAsia="es-CR"/>
              </w:rPr>
            </w:pPr>
          </w:p>
        </w:tc>
      </w:tr>
      <w:tr w:rsidR="00353B1D" w:rsidRPr="00353B1D" w:rsidTr="00353B1D">
        <w:trPr>
          <w:trHeight w:val="366"/>
        </w:trPr>
        <w:tc>
          <w:tcPr>
            <w:tcW w:w="6406" w:type="dxa"/>
            <w:tcBorders>
              <w:top w:val="single" w:sz="8" w:space="0" w:color="auto"/>
              <w:left w:val="nil"/>
              <w:bottom w:val="single" w:sz="8" w:space="0" w:color="auto"/>
              <w:right w:val="nil"/>
            </w:tcBorders>
            <w:shd w:val="clear" w:color="000000" w:fill="A8D08D"/>
            <w:noWrap/>
            <w:vAlign w:val="center"/>
            <w:hideMark/>
          </w:tcPr>
          <w:p w:rsidR="00353B1D" w:rsidRPr="00353B1D" w:rsidRDefault="00353B1D" w:rsidP="00353B1D">
            <w:pPr>
              <w:spacing w:after="0" w:line="240" w:lineRule="auto"/>
              <w:jc w:val="both"/>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Denuncias …</w:t>
            </w:r>
          </w:p>
        </w:tc>
        <w:tc>
          <w:tcPr>
            <w:tcW w:w="1102" w:type="dxa"/>
            <w:tcBorders>
              <w:top w:val="single" w:sz="8" w:space="0" w:color="auto"/>
              <w:left w:val="nil"/>
              <w:bottom w:val="single" w:sz="8" w:space="0" w:color="auto"/>
              <w:right w:val="nil"/>
            </w:tcBorders>
            <w:shd w:val="clear" w:color="000000" w:fill="A8D08D"/>
            <w:noWrap/>
            <w:vAlign w:val="center"/>
            <w:hideMark/>
          </w:tcPr>
          <w:p w:rsidR="00353B1D" w:rsidRPr="00353B1D" w:rsidRDefault="00353B1D" w:rsidP="00353B1D">
            <w:pPr>
              <w:spacing w:after="0" w:line="240" w:lineRule="auto"/>
              <w:jc w:val="both"/>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ABS</w:t>
            </w:r>
          </w:p>
        </w:tc>
        <w:tc>
          <w:tcPr>
            <w:tcW w:w="1409" w:type="dxa"/>
            <w:tcBorders>
              <w:top w:val="single" w:sz="8" w:space="0" w:color="auto"/>
              <w:left w:val="nil"/>
              <w:bottom w:val="single" w:sz="8" w:space="0" w:color="auto"/>
              <w:right w:val="nil"/>
            </w:tcBorders>
            <w:shd w:val="clear" w:color="000000" w:fill="A8D08D"/>
            <w:noWrap/>
            <w:vAlign w:val="center"/>
            <w:hideMark/>
          </w:tcPr>
          <w:p w:rsidR="00353B1D" w:rsidRPr="00353B1D" w:rsidRDefault="00353B1D" w:rsidP="00353B1D">
            <w:pPr>
              <w:spacing w:after="0" w:line="240" w:lineRule="auto"/>
              <w:jc w:val="both"/>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Porcentaje</w:t>
            </w:r>
          </w:p>
        </w:tc>
      </w:tr>
      <w:tr w:rsidR="00353B1D" w:rsidRPr="00353B1D" w:rsidTr="00353B1D">
        <w:trPr>
          <w:trHeight w:val="683"/>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 xml:space="preserve">Vendedores de lotería venden los billetes a sobreprecio. </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4</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16.67</w:t>
            </w:r>
          </w:p>
        </w:tc>
      </w:tr>
      <w:tr w:rsidR="00353B1D" w:rsidRPr="00353B1D" w:rsidTr="00353B1D">
        <w:trPr>
          <w:trHeight w:val="1000"/>
        </w:trPr>
        <w:tc>
          <w:tcPr>
            <w:tcW w:w="6406" w:type="dxa"/>
            <w:tcBorders>
              <w:top w:val="nil"/>
              <w:left w:val="nil"/>
              <w:bottom w:val="nil"/>
              <w:right w:val="nil"/>
            </w:tcBorders>
            <w:shd w:val="clear" w:color="auto" w:fill="auto"/>
            <w:vAlign w:val="center"/>
            <w:hideMark/>
          </w:tcPr>
          <w:p w:rsidR="00353B1D" w:rsidRPr="00353B1D" w:rsidRDefault="00353B1D" w:rsidP="00067A18">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Vendedores de l</w:t>
            </w:r>
            <w:r w:rsidR="00067A18">
              <w:rPr>
                <w:rFonts w:ascii="Arial" w:eastAsia="Times New Roman" w:hAnsi="Arial" w:cs="Arial"/>
                <w:color w:val="000000"/>
                <w:sz w:val="24"/>
                <w:szCs w:val="24"/>
                <w:lang w:eastAsia="es-CR"/>
              </w:rPr>
              <w:t xml:space="preserve">otería, quienes venden lotería </w:t>
            </w:r>
            <w:r w:rsidRPr="00353B1D">
              <w:rPr>
                <w:rFonts w:ascii="Arial" w:eastAsia="Times New Roman" w:hAnsi="Arial" w:cs="Arial"/>
                <w:color w:val="000000"/>
                <w:sz w:val="24"/>
                <w:szCs w:val="24"/>
                <w:lang w:eastAsia="es-CR"/>
              </w:rPr>
              <w:t>gallo tapado, dan enteros ya jugados y el cliente nunca verifica después de la compra.</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4</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16.67</w:t>
            </w:r>
          </w:p>
        </w:tc>
      </w:tr>
      <w:tr w:rsidR="00353B1D" w:rsidRPr="00353B1D" w:rsidTr="00353B1D">
        <w:trPr>
          <w:trHeight w:val="667"/>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Vendedores de lotería estafan a los compradores cambiándoles billetes de moneda falsos.</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4</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16.67</w:t>
            </w:r>
          </w:p>
        </w:tc>
      </w:tr>
      <w:tr w:rsidR="00353B1D" w:rsidRPr="00353B1D" w:rsidTr="00353B1D">
        <w:trPr>
          <w:trHeight w:val="667"/>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Vendedores de lotería especulan y condicionan la venta de lotería.</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3</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12.50</w:t>
            </w:r>
          </w:p>
        </w:tc>
      </w:tr>
      <w:tr w:rsidR="00353B1D" w:rsidRPr="00353B1D" w:rsidTr="00353B1D">
        <w:trPr>
          <w:trHeight w:val="1367"/>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Puestos de venta de lotería utilizan la imagen institucional de la Junta de Protección Social, para vender lotería tradicional, electrónica y especialmente juegos ilegales.</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3</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12.50</w:t>
            </w:r>
          </w:p>
        </w:tc>
      </w:tr>
      <w:tr w:rsidR="00353B1D" w:rsidRPr="00353B1D" w:rsidTr="00353B1D">
        <w:trPr>
          <w:trHeight w:val="667"/>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Vendedores de lotería venden lotería pre-impresa; pero prefieren ofrecer juegos ilegales.</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2</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8.33</w:t>
            </w:r>
          </w:p>
        </w:tc>
      </w:tr>
      <w:tr w:rsidR="00353B1D" w:rsidRPr="00353B1D" w:rsidTr="00353B1D">
        <w:trPr>
          <w:trHeight w:val="1334"/>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Clientes que reciben llamadas de un teléfono celular, indicando que son ganadores de premios de la Junta de Protección Social y el Banco N</w:t>
            </w:r>
            <w:r w:rsidR="00067A18">
              <w:rPr>
                <w:rFonts w:ascii="Arial" w:eastAsia="Times New Roman" w:hAnsi="Arial" w:cs="Arial"/>
                <w:color w:val="000000"/>
                <w:sz w:val="24"/>
                <w:szCs w:val="24"/>
                <w:lang w:eastAsia="es-CR"/>
              </w:rPr>
              <w:t>acional de Costa Rica (estafa).</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2</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8.33</w:t>
            </w:r>
          </w:p>
        </w:tc>
      </w:tr>
      <w:tr w:rsidR="00353B1D" w:rsidRPr="00353B1D" w:rsidTr="00353B1D">
        <w:trPr>
          <w:trHeight w:val="350"/>
        </w:trPr>
        <w:tc>
          <w:tcPr>
            <w:tcW w:w="6406" w:type="dxa"/>
            <w:tcBorders>
              <w:top w:val="nil"/>
              <w:left w:val="nil"/>
              <w:bottom w:val="nil"/>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M</w:t>
            </w:r>
            <w:r w:rsidR="00067A18">
              <w:rPr>
                <w:rFonts w:ascii="Arial" w:eastAsia="Times New Roman" w:hAnsi="Arial" w:cs="Arial"/>
                <w:color w:val="000000"/>
                <w:sz w:val="24"/>
                <w:szCs w:val="24"/>
                <w:lang w:eastAsia="es-CR"/>
              </w:rPr>
              <w:t>al trato por parte del vendedor.</w:t>
            </w:r>
          </w:p>
        </w:tc>
        <w:tc>
          <w:tcPr>
            <w:tcW w:w="1102"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w:t>
            </w:r>
          </w:p>
        </w:tc>
        <w:tc>
          <w:tcPr>
            <w:tcW w:w="1409" w:type="dxa"/>
            <w:tcBorders>
              <w:top w:val="nil"/>
              <w:left w:val="nil"/>
              <w:bottom w:val="nil"/>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4.17</w:t>
            </w:r>
          </w:p>
        </w:tc>
      </w:tr>
      <w:tr w:rsidR="00353B1D" w:rsidRPr="00353B1D" w:rsidTr="008B0F98">
        <w:trPr>
          <w:trHeight w:val="1017"/>
        </w:trPr>
        <w:tc>
          <w:tcPr>
            <w:tcW w:w="6406" w:type="dxa"/>
            <w:tcBorders>
              <w:top w:val="nil"/>
              <w:left w:val="nil"/>
              <w:bottom w:val="single" w:sz="8" w:space="0" w:color="auto"/>
              <w:right w:val="nil"/>
            </w:tcBorders>
            <w:shd w:val="clear" w:color="auto" w:fill="auto"/>
            <w:vAlign w:val="center"/>
            <w:hideMark/>
          </w:tcPr>
          <w:p w:rsidR="00353B1D" w:rsidRPr="00353B1D" w:rsidRDefault="00353B1D" w:rsidP="00353B1D">
            <w:pPr>
              <w:spacing w:after="0" w:line="240" w:lineRule="auto"/>
              <w:jc w:val="both"/>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Vendedor de lotería que estafa mediante cambio parcial de premios de lotería nacional, Lotería Popular y raspas.</w:t>
            </w:r>
          </w:p>
        </w:tc>
        <w:tc>
          <w:tcPr>
            <w:tcW w:w="1102" w:type="dxa"/>
            <w:tcBorders>
              <w:top w:val="nil"/>
              <w:left w:val="nil"/>
              <w:bottom w:val="single" w:sz="8" w:space="0" w:color="auto"/>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1</w:t>
            </w:r>
          </w:p>
        </w:tc>
        <w:tc>
          <w:tcPr>
            <w:tcW w:w="1409" w:type="dxa"/>
            <w:tcBorders>
              <w:top w:val="nil"/>
              <w:left w:val="nil"/>
              <w:bottom w:val="single" w:sz="8" w:space="0" w:color="auto"/>
              <w:right w:val="nil"/>
            </w:tcBorders>
            <w:shd w:val="clear" w:color="auto" w:fill="auto"/>
            <w:noWrap/>
            <w:vAlign w:val="center"/>
            <w:hideMark/>
          </w:tcPr>
          <w:p w:rsidR="00353B1D" w:rsidRPr="00353B1D" w:rsidRDefault="00353B1D" w:rsidP="00353B1D">
            <w:pPr>
              <w:spacing w:after="0" w:line="240" w:lineRule="auto"/>
              <w:jc w:val="center"/>
              <w:rPr>
                <w:rFonts w:ascii="Arial" w:eastAsia="Times New Roman" w:hAnsi="Arial" w:cs="Arial"/>
                <w:color w:val="000000"/>
                <w:sz w:val="24"/>
                <w:szCs w:val="24"/>
                <w:lang w:eastAsia="es-CR"/>
              </w:rPr>
            </w:pPr>
            <w:r w:rsidRPr="00353B1D">
              <w:rPr>
                <w:rFonts w:ascii="Arial" w:eastAsia="Times New Roman" w:hAnsi="Arial" w:cs="Arial"/>
                <w:color w:val="000000"/>
                <w:sz w:val="24"/>
                <w:szCs w:val="24"/>
                <w:lang w:eastAsia="es-CR"/>
              </w:rPr>
              <w:t>4.17</w:t>
            </w:r>
          </w:p>
        </w:tc>
      </w:tr>
      <w:tr w:rsidR="00353B1D" w:rsidRPr="00353B1D" w:rsidTr="008B0F98">
        <w:trPr>
          <w:trHeight w:val="366"/>
        </w:trPr>
        <w:tc>
          <w:tcPr>
            <w:tcW w:w="6406" w:type="dxa"/>
            <w:tcBorders>
              <w:top w:val="single" w:sz="8" w:space="0" w:color="auto"/>
              <w:left w:val="nil"/>
              <w:bottom w:val="single" w:sz="4" w:space="0" w:color="auto"/>
              <w:right w:val="nil"/>
            </w:tcBorders>
            <w:shd w:val="clear" w:color="000000" w:fill="9BC2E6"/>
            <w:noWrap/>
            <w:vAlign w:val="center"/>
            <w:hideMark/>
          </w:tcPr>
          <w:p w:rsidR="00353B1D" w:rsidRPr="00353B1D" w:rsidRDefault="00353B1D" w:rsidP="00353B1D">
            <w:pPr>
              <w:spacing w:after="0" w:line="240" w:lineRule="auto"/>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Total</w:t>
            </w:r>
          </w:p>
        </w:tc>
        <w:tc>
          <w:tcPr>
            <w:tcW w:w="1102" w:type="dxa"/>
            <w:tcBorders>
              <w:top w:val="single" w:sz="8" w:space="0" w:color="auto"/>
              <w:left w:val="nil"/>
              <w:bottom w:val="single" w:sz="4" w:space="0" w:color="auto"/>
              <w:right w:val="nil"/>
            </w:tcBorders>
            <w:shd w:val="clear" w:color="000000" w:fill="9BC2E6"/>
            <w:noWrap/>
            <w:vAlign w:val="center"/>
            <w:hideMark/>
          </w:tcPr>
          <w:p w:rsidR="00353B1D" w:rsidRPr="00353B1D" w:rsidRDefault="00353B1D" w:rsidP="00353B1D">
            <w:pPr>
              <w:spacing w:after="0" w:line="240" w:lineRule="auto"/>
              <w:jc w:val="center"/>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24</w:t>
            </w:r>
          </w:p>
        </w:tc>
        <w:tc>
          <w:tcPr>
            <w:tcW w:w="1409" w:type="dxa"/>
            <w:tcBorders>
              <w:top w:val="single" w:sz="8" w:space="0" w:color="auto"/>
              <w:left w:val="nil"/>
              <w:bottom w:val="single" w:sz="4" w:space="0" w:color="auto"/>
              <w:right w:val="nil"/>
            </w:tcBorders>
            <w:shd w:val="clear" w:color="000000" w:fill="9BC2E6"/>
            <w:noWrap/>
            <w:vAlign w:val="center"/>
            <w:hideMark/>
          </w:tcPr>
          <w:p w:rsidR="00353B1D" w:rsidRPr="00353B1D" w:rsidRDefault="00353B1D" w:rsidP="00353B1D">
            <w:pPr>
              <w:spacing w:after="0" w:line="240" w:lineRule="auto"/>
              <w:jc w:val="center"/>
              <w:rPr>
                <w:rFonts w:ascii="Arial" w:eastAsia="Times New Roman" w:hAnsi="Arial" w:cs="Arial"/>
                <w:b/>
                <w:bCs/>
                <w:color w:val="000000"/>
                <w:sz w:val="24"/>
                <w:szCs w:val="24"/>
                <w:lang w:eastAsia="es-CR"/>
              </w:rPr>
            </w:pPr>
            <w:r w:rsidRPr="00353B1D">
              <w:rPr>
                <w:rFonts w:ascii="Arial" w:eastAsia="Times New Roman" w:hAnsi="Arial" w:cs="Arial"/>
                <w:b/>
                <w:bCs/>
                <w:color w:val="000000"/>
                <w:sz w:val="24"/>
                <w:szCs w:val="24"/>
                <w:lang w:eastAsia="es-CR"/>
              </w:rPr>
              <w:t>100.00</w:t>
            </w:r>
          </w:p>
        </w:tc>
      </w:tr>
    </w:tbl>
    <w:p w:rsidR="007872CE" w:rsidRPr="000C4CD2" w:rsidRDefault="007872CE" w:rsidP="007872CE">
      <w:pPr>
        <w:spacing w:after="0" w:line="360" w:lineRule="auto"/>
        <w:jc w:val="both"/>
        <w:rPr>
          <w:rFonts w:ascii="Arial" w:hAnsi="Arial" w:cs="Arial"/>
          <w:sz w:val="24"/>
          <w:szCs w:val="24"/>
        </w:rPr>
      </w:pPr>
    </w:p>
    <w:p w:rsidR="00C805A2" w:rsidRPr="000C4CD2" w:rsidRDefault="000A1E78" w:rsidP="007872CE">
      <w:pPr>
        <w:spacing w:after="0" w:line="360" w:lineRule="auto"/>
        <w:jc w:val="both"/>
        <w:rPr>
          <w:rFonts w:ascii="Arial" w:hAnsi="Arial" w:cs="Arial"/>
          <w:sz w:val="24"/>
          <w:szCs w:val="24"/>
        </w:rPr>
      </w:pPr>
      <w:r w:rsidRPr="000C4CD2">
        <w:rPr>
          <w:rFonts w:ascii="Arial" w:hAnsi="Arial" w:cs="Arial"/>
          <w:sz w:val="24"/>
          <w:szCs w:val="24"/>
        </w:rPr>
        <w:t>Las denuncias fueron remitidas a la Unidad de Inspectores de Lotería, para su respectiva atención.</w:t>
      </w:r>
      <w:r w:rsidR="00EF5E48" w:rsidRPr="000C4CD2">
        <w:rPr>
          <w:rFonts w:ascii="Arial" w:hAnsi="Arial" w:cs="Arial"/>
          <w:sz w:val="24"/>
          <w:szCs w:val="24"/>
        </w:rPr>
        <w:br w:type="page"/>
      </w:r>
    </w:p>
    <w:p w:rsidR="002D4661" w:rsidRPr="000C4CD2" w:rsidRDefault="00730B55" w:rsidP="005836F7">
      <w:pPr>
        <w:pStyle w:val="Ttulo2"/>
        <w:spacing w:before="0" w:line="360" w:lineRule="auto"/>
        <w:rPr>
          <w:rFonts w:ascii="Arial" w:hAnsi="Arial" w:cs="Arial"/>
          <w:color w:val="auto"/>
        </w:rPr>
      </w:pPr>
      <w:r w:rsidRPr="000C4CD2">
        <w:rPr>
          <w:rFonts w:ascii="Arial" w:hAnsi="Arial" w:cs="Arial"/>
          <w:color w:val="auto"/>
        </w:rPr>
        <w:lastRenderedPageBreak/>
        <w:t>Reclamos</w:t>
      </w:r>
    </w:p>
    <w:p w:rsidR="002D4661" w:rsidRPr="000C4CD2" w:rsidRDefault="002D4661" w:rsidP="005836F7">
      <w:pPr>
        <w:spacing w:after="0" w:line="360" w:lineRule="auto"/>
        <w:rPr>
          <w:rFonts w:ascii="Arial" w:hAnsi="Arial" w:cs="Arial"/>
          <w:b/>
          <w:sz w:val="24"/>
          <w:szCs w:val="24"/>
        </w:rPr>
      </w:pPr>
    </w:p>
    <w:tbl>
      <w:tblPr>
        <w:tblW w:w="8321" w:type="dxa"/>
        <w:tblCellMar>
          <w:left w:w="70" w:type="dxa"/>
          <w:right w:w="70" w:type="dxa"/>
        </w:tblCellMar>
        <w:tblLook w:val="04A0" w:firstRow="1" w:lastRow="0" w:firstColumn="1" w:lastColumn="0" w:noHBand="0" w:noVBand="1"/>
      </w:tblPr>
      <w:tblGrid>
        <w:gridCol w:w="5584"/>
        <w:gridCol w:w="1255"/>
        <w:gridCol w:w="1482"/>
      </w:tblGrid>
      <w:tr w:rsidR="00EB0F34" w:rsidRPr="00EB0F34" w:rsidTr="00EB0F34">
        <w:trPr>
          <w:trHeight w:val="374"/>
        </w:trPr>
        <w:tc>
          <w:tcPr>
            <w:tcW w:w="8321" w:type="dxa"/>
            <w:gridSpan w:val="3"/>
            <w:tcBorders>
              <w:top w:val="nil"/>
              <w:left w:val="nil"/>
              <w:bottom w:val="nil"/>
              <w:right w:val="nil"/>
            </w:tcBorders>
            <w:shd w:val="clear" w:color="auto" w:fill="auto"/>
            <w:noWrap/>
            <w:vAlign w:val="center"/>
            <w:hideMark/>
          </w:tcPr>
          <w:p w:rsidR="00EB0F34" w:rsidRPr="008A7429" w:rsidRDefault="00EB0F34" w:rsidP="00EB0F34">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7</w:t>
            </w:r>
          </w:p>
        </w:tc>
      </w:tr>
      <w:tr w:rsidR="00EB0F34" w:rsidRPr="00EB0F34" w:rsidTr="00EB0F34">
        <w:trPr>
          <w:trHeight w:val="374"/>
        </w:trPr>
        <w:tc>
          <w:tcPr>
            <w:tcW w:w="8321" w:type="dxa"/>
            <w:gridSpan w:val="3"/>
            <w:tcBorders>
              <w:top w:val="nil"/>
              <w:left w:val="nil"/>
              <w:bottom w:val="nil"/>
              <w:right w:val="nil"/>
            </w:tcBorders>
            <w:shd w:val="clear" w:color="auto" w:fill="auto"/>
            <w:noWrap/>
            <w:vAlign w:val="center"/>
            <w:hideMark/>
          </w:tcPr>
          <w:p w:rsidR="00EB0F34" w:rsidRPr="00EB0F34" w:rsidRDefault="007D5FEA" w:rsidP="00EB0F34">
            <w:pPr>
              <w:spacing w:after="0" w:line="240" w:lineRule="auto"/>
              <w:jc w:val="center"/>
              <w:rPr>
                <w:rFonts w:ascii="Arial" w:eastAsia="Times New Roman" w:hAnsi="Arial" w:cs="Arial"/>
                <w:b/>
                <w:bCs/>
                <w:color w:val="000000"/>
                <w:sz w:val="24"/>
                <w:szCs w:val="24"/>
                <w:lang w:eastAsia="es-CR"/>
              </w:rPr>
            </w:pPr>
            <w:r>
              <w:rPr>
                <w:rFonts w:ascii="Arial" w:eastAsia="Times New Roman" w:hAnsi="Arial" w:cs="Arial"/>
                <w:b/>
                <w:bCs/>
                <w:color w:val="000000"/>
                <w:sz w:val="24"/>
                <w:szCs w:val="24"/>
                <w:lang w:eastAsia="es-CR"/>
              </w:rPr>
              <w:t>RECLAMOS RECIBIDOS POR EL PÚ</w:t>
            </w:r>
            <w:r w:rsidR="00EB0F34" w:rsidRPr="00EB0F34">
              <w:rPr>
                <w:rFonts w:ascii="Arial" w:eastAsia="Times New Roman" w:hAnsi="Arial" w:cs="Arial"/>
                <w:b/>
                <w:bCs/>
                <w:color w:val="000000"/>
                <w:sz w:val="24"/>
                <w:szCs w:val="24"/>
                <w:lang w:eastAsia="es-CR"/>
              </w:rPr>
              <w:t>BLICO</w:t>
            </w:r>
          </w:p>
        </w:tc>
      </w:tr>
      <w:tr w:rsidR="00EB0F34" w:rsidRPr="00EB0F34" w:rsidTr="00EB0F34">
        <w:trPr>
          <w:trHeight w:val="374"/>
        </w:trPr>
        <w:tc>
          <w:tcPr>
            <w:tcW w:w="8321" w:type="dxa"/>
            <w:gridSpan w:val="3"/>
            <w:tcBorders>
              <w:top w:val="nil"/>
              <w:left w:val="nil"/>
              <w:bottom w:val="nil"/>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Abril a Junio, 2018</w:t>
            </w:r>
          </w:p>
        </w:tc>
      </w:tr>
      <w:tr w:rsidR="00EB0F34" w:rsidRPr="00EB0F34" w:rsidTr="00EB0F34">
        <w:trPr>
          <w:trHeight w:val="374"/>
        </w:trPr>
        <w:tc>
          <w:tcPr>
            <w:tcW w:w="8321" w:type="dxa"/>
            <w:gridSpan w:val="3"/>
            <w:tcBorders>
              <w:top w:val="nil"/>
              <w:left w:val="nil"/>
              <w:bottom w:val="single" w:sz="8" w:space="0" w:color="auto"/>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12"/>
                <w:szCs w:val="12"/>
                <w:lang w:eastAsia="es-CR"/>
              </w:rPr>
            </w:pPr>
            <w:r w:rsidRPr="00EB0F34">
              <w:rPr>
                <w:rFonts w:ascii="Arial" w:eastAsia="Times New Roman" w:hAnsi="Arial" w:cs="Arial"/>
                <w:b/>
                <w:bCs/>
                <w:color w:val="000000"/>
                <w:sz w:val="12"/>
                <w:szCs w:val="12"/>
                <w:lang w:eastAsia="es-CR"/>
              </w:rPr>
              <w:t> </w:t>
            </w:r>
          </w:p>
        </w:tc>
      </w:tr>
      <w:tr w:rsidR="00EB0F34" w:rsidRPr="00EB0F34" w:rsidTr="00EB0F34">
        <w:trPr>
          <w:trHeight w:val="391"/>
        </w:trPr>
        <w:tc>
          <w:tcPr>
            <w:tcW w:w="5584" w:type="dxa"/>
            <w:tcBorders>
              <w:top w:val="nil"/>
              <w:left w:val="nil"/>
              <w:bottom w:val="single" w:sz="8" w:space="0" w:color="auto"/>
              <w:right w:val="nil"/>
            </w:tcBorders>
            <w:shd w:val="clear" w:color="000000" w:fill="A8D08D"/>
            <w:vAlign w:val="center"/>
            <w:hideMark/>
          </w:tcPr>
          <w:p w:rsidR="00EB0F34" w:rsidRPr="00EB0F34" w:rsidRDefault="00EB0F34" w:rsidP="00EB0F34">
            <w:pPr>
              <w:spacing w:after="0" w:line="240" w:lineRule="auto"/>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Reclamos recibidos…</w:t>
            </w:r>
          </w:p>
        </w:tc>
        <w:tc>
          <w:tcPr>
            <w:tcW w:w="1255" w:type="dxa"/>
            <w:tcBorders>
              <w:top w:val="nil"/>
              <w:left w:val="nil"/>
              <w:bottom w:val="single" w:sz="8" w:space="0" w:color="auto"/>
              <w:right w:val="nil"/>
            </w:tcBorders>
            <w:shd w:val="clear" w:color="000000" w:fill="A8D08D"/>
            <w:vAlign w:val="center"/>
            <w:hideMark/>
          </w:tcPr>
          <w:p w:rsidR="00EB0F34" w:rsidRPr="00EB0F34" w:rsidRDefault="00EB0F34" w:rsidP="00EB0F34">
            <w:pPr>
              <w:spacing w:after="0" w:line="240" w:lineRule="auto"/>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ABS</w:t>
            </w:r>
          </w:p>
        </w:tc>
        <w:tc>
          <w:tcPr>
            <w:tcW w:w="1481" w:type="dxa"/>
            <w:tcBorders>
              <w:top w:val="nil"/>
              <w:left w:val="nil"/>
              <w:bottom w:val="single" w:sz="8" w:space="0" w:color="auto"/>
              <w:right w:val="nil"/>
            </w:tcBorders>
            <w:shd w:val="clear" w:color="000000" w:fill="A8D08D"/>
            <w:vAlign w:val="center"/>
            <w:hideMark/>
          </w:tcPr>
          <w:p w:rsidR="00EB0F34" w:rsidRPr="00EB0F34" w:rsidRDefault="00EB0F34" w:rsidP="007D5FEA">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w:t>
            </w:r>
          </w:p>
        </w:tc>
      </w:tr>
      <w:tr w:rsidR="00EB0F34" w:rsidRPr="00EB0F34" w:rsidTr="00EB0F34">
        <w:trPr>
          <w:trHeight w:val="2137"/>
        </w:trPr>
        <w:tc>
          <w:tcPr>
            <w:tcW w:w="5584"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indica que no se están publicando a tiempo los ganadores de los sorteos promocionales en el sitio web de la Junta de Protección Social (www.jps.go.cr) sobre la</w:t>
            </w:r>
            <w:r w:rsidR="007D5FEA">
              <w:rPr>
                <w:rFonts w:ascii="Arial" w:eastAsia="Times New Roman" w:hAnsi="Arial" w:cs="Arial"/>
                <w:color w:val="000000"/>
                <w:sz w:val="24"/>
                <w:szCs w:val="24"/>
                <w:lang w:eastAsia="es-CR"/>
              </w:rPr>
              <w:t>s</w:t>
            </w:r>
            <w:r w:rsidRPr="00EB0F34">
              <w:rPr>
                <w:rFonts w:ascii="Arial" w:eastAsia="Times New Roman" w:hAnsi="Arial" w:cs="Arial"/>
                <w:color w:val="000000"/>
                <w:sz w:val="24"/>
                <w:szCs w:val="24"/>
                <w:lang w:eastAsia="es-CR"/>
              </w:rPr>
              <w:t xml:space="preserve"> Lotería</w:t>
            </w:r>
            <w:r w:rsidR="007D5FEA">
              <w:rPr>
                <w:rFonts w:ascii="Arial" w:eastAsia="Times New Roman" w:hAnsi="Arial" w:cs="Arial"/>
                <w:color w:val="000000"/>
                <w:sz w:val="24"/>
                <w:szCs w:val="24"/>
                <w:lang w:eastAsia="es-CR"/>
              </w:rPr>
              <w:t>s</w:t>
            </w:r>
            <w:r w:rsidRPr="00EB0F34">
              <w:rPr>
                <w:rFonts w:ascii="Arial" w:eastAsia="Times New Roman" w:hAnsi="Arial" w:cs="Arial"/>
                <w:color w:val="000000"/>
                <w:sz w:val="24"/>
                <w:szCs w:val="24"/>
                <w:lang w:eastAsia="es-CR"/>
              </w:rPr>
              <w:t xml:space="preserve"> pre-impresas y electrónicas, las mismas son publicadas muchos días después de que se realiza el sorteo. </w:t>
            </w:r>
          </w:p>
        </w:tc>
        <w:tc>
          <w:tcPr>
            <w:tcW w:w="1255"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2</w:t>
            </w:r>
          </w:p>
        </w:tc>
        <w:tc>
          <w:tcPr>
            <w:tcW w:w="1481"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33.33</w:t>
            </w:r>
          </w:p>
        </w:tc>
      </w:tr>
      <w:tr w:rsidR="00EB0F34" w:rsidRPr="00EB0F34" w:rsidTr="00EB0F34">
        <w:trPr>
          <w:trHeight w:val="1478"/>
        </w:trPr>
        <w:tc>
          <w:tcPr>
            <w:tcW w:w="5584"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indica que se presentó a un puesto de lotería, con el propósito de cambiar un premio, sin embargo</w:t>
            </w:r>
            <w:r w:rsidR="007D5FEA">
              <w:rPr>
                <w:rFonts w:ascii="Arial" w:eastAsia="Times New Roman" w:hAnsi="Arial" w:cs="Arial"/>
                <w:color w:val="000000"/>
                <w:sz w:val="24"/>
                <w:szCs w:val="24"/>
                <w:lang w:eastAsia="es-CR"/>
              </w:rPr>
              <w:t>,</w:t>
            </w:r>
            <w:r w:rsidRPr="00EB0F34">
              <w:rPr>
                <w:rFonts w:ascii="Arial" w:eastAsia="Times New Roman" w:hAnsi="Arial" w:cs="Arial"/>
                <w:color w:val="000000"/>
                <w:sz w:val="24"/>
                <w:szCs w:val="24"/>
                <w:lang w:eastAsia="es-CR"/>
              </w:rPr>
              <w:t xml:space="preserve"> la entidad que le atendió sólo le pagó la mitad del premio.</w:t>
            </w:r>
          </w:p>
        </w:tc>
        <w:tc>
          <w:tcPr>
            <w:tcW w:w="1255"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481"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16.6</w:t>
            </w:r>
            <w:r w:rsidRPr="00EB0F34">
              <w:rPr>
                <w:rFonts w:ascii="Arial" w:eastAsia="Times New Roman" w:hAnsi="Arial" w:cs="Arial"/>
                <w:color w:val="000000"/>
                <w:sz w:val="24"/>
                <w:szCs w:val="24"/>
                <w:lang w:eastAsia="es-CR"/>
              </w:rPr>
              <w:t>7</w:t>
            </w:r>
          </w:p>
        </w:tc>
      </w:tr>
      <w:tr w:rsidR="00EB0F34" w:rsidRPr="00EB0F34" w:rsidTr="00EB0F34">
        <w:trPr>
          <w:trHeight w:val="1478"/>
        </w:trPr>
        <w:tc>
          <w:tcPr>
            <w:tcW w:w="5584"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w:t>
            </w:r>
            <w:r w:rsidR="007D5FEA">
              <w:rPr>
                <w:rFonts w:ascii="Arial" w:eastAsia="Times New Roman" w:hAnsi="Arial" w:cs="Arial"/>
                <w:color w:val="000000"/>
                <w:sz w:val="24"/>
                <w:szCs w:val="24"/>
                <w:lang w:eastAsia="es-CR"/>
              </w:rPr>
              <w:t>te indica que se presentó a un P</w:t>
            </w:r>
            <w:r w:rsidRPr="00EB0F34">
              <w:rPr>
                <w:rFonts w:ascii="Arial" w:eastAsia="Times New Roman" w:hAnsi="Arial" w:cs="Arial"/>
                <w:color w:val="000000"/>
                <w:sz w:val="24"/>
                <w:szCs w:val="24"/>
                <w:lang w:eastAsia="es-CR"/>
              </w:rPr>
              <w:t>unto Max, con el</w:t>
            </w:r>
            <w:r w:rsidR="007D5FEA">
              <w:rPr>
                <w:rFonts w:ascii="Arial" w:eastAsia="Times New Roman" w:hAnsi="Arial" w:cs="Arial"/>
                <w:color w:val="000000"/>
                <w:sz w:val="24"/>
                <w:szCs w:val="24"/>
                <w:lang w:eastAsia="es-CR"/>
              </w:rPr>
              <w:t xml:space="preserve"> propósito de cambiar un premio;</w:t>
            </w:r>
            <w:r w:rsidRPr="00EB0F34">
              <w:rPr>
                <w:rFonts w:ascii="Arial" w:eastAsia="Times New Roman" w:hAnsi="Arial" w:cs="Arial"/>
                <w:color w:val="000000"/>
                <w:sz w:val="24"/>
                <w:szCs w:val="24"/>
                <w:lang w:eastAsia="es-CR"/>
              </w:rPr>
              <w:t xml:space="preserve"> sin embargo</w:t>
            </w:r>
            <w:r w:rsidR="007D5FEA">
              <w:rPr>
                <w:rFonts w:ascii="Arial" w:eastAsia="Times New Roman" w:hAnsi="Arial" w:cs="Arial"/>
                <w:color w:val="000000"/>
                <w:sz w:val="24"/>
                <w:szCs w:val="24"/>
                <w:lang w:eastAsia="es-CR"/>
              </w:rPr>
              <w:t>,</w:t>
            </w:r>
            <w:r w:rsidRPr="00EB0F34">
              <w:rPr>
                <w:rFonts w:ascii="Arial" w:eastAsia="Times New Roman" w:hAnsi="Arial" w:cs="Arial"/>
                <w:color w:val="000000"/>
                <w:sz w:val="24"/>
                <w:szCs w:val="24"/>
                <w:lang w:eastAsia="es-CR"/>
              </w:rPr>
              <w:t xml:space="preserve"> la entidad que le indica que ese premio ya fue cambiado.</w:t>
            </w:r>
          </w:p>
        </w:tc>
        <w:tc>
          <w:tcPr>
            <w:tcW w:w="1255"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481"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16.6</w:t>
            </w:r>
            <w:r w:rsidRPr="00EB0F34">
              <w:rPr>
                <w:rFonts w:ascii="Arial" w:eastAsia="Times New Roman" w:hAnsi="Arial" w:cs="Arial"/>
                <w:color w:val="000000"/>
                <w:sz w:val="24"/>
                <w:szCs w:val="24"/>
                <w:lang w:eastAsia="es-CR"/>
              </w:rPr>
              <w:t>7</w:t>
            </w:r>
          </w:p>
        </w:tc>
      </w:tr>
      <w:tr w:rsidR="00EB0F34" w:rsidRPr="00EB0F34" w:rsidTr="00EB0F34">
        <w:trPr>
          <w:trHeight w:val="1781"/>
        </w:trPr>
        <w:tc>
          <w:tcPr>
            <w:tcW w:w="5584"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solicita número telefónico para realizar consultas de las listas de loterí</w:t>
            </w:r>
            <w:r w:rsidR="007D5FEA">
              <w:rPr>
                <w:rFonts w:ascii="Arial" w:eastAsia="Times New Roman" w:hAnsi="Arial" w:cs="Arial"/>
                <w:color w:val="000000"/>
                <w:sz w:val="24"/>
                <w:szCs w:val="24"/>
                <w:lang w:eastAsia="es-CR"/>
              </w:rPr>
              <w:t>a de los diferentes sorteos de Lotería Nacional y Lotería P</w:t>
            </w:r>
            <w:r w:rsidRPr="00EB0F34">
              <w:rPr>
                <w:rFonts w:ascii="Arial" w:eastAsia="Times New Roman" w:hAnsi="Arial" w:cs="Arial"/>
                <w:color w:val="000000"/>
                <w:sz w:val="24"/>
                <w:szCs w:val="24"/>
                <w:lang w:eastAsia="es-CR"/>
              </w:rPr>
              <w:t>opular, indica que necesita dicho servicio debido a que no tiene acceso a internet.</w:t>
            </w:r>
          </w:p>
        </w:tc>
        <w:tc>
          <w:tcPr>
            <w:tcW w:w="1255"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481"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16.6</w:t>
            </w:r>
            <w:r w:rsidRPr="00EB0F34">
              <w:rPr>
                <w:rFonts w:ascii="Arial" w:eastAsia="Times New Roman" w:hAnsi="Arial" w:cs="Arial"/>
                <w:color w:val="000000"/>
                <w:sz w:val="24"/>
                <w:szCs w:val="24"/>
                <w:lang w:eastAsia="es-CR"/>
              </w:rPr>
              <w:t>7</w:t>
            </w:r>
          </w:p>
        </w:tc>
      </w:tr>
      <w:tr w:rsidR="00EB0F34" w:rsidRPr="00EB0F34" w:rsidTr="00B0074E">
        <w:trPr>
          <w:trHeight w:val="1264"/>
        </w:trPr>
        <w:tc>
          <w:tcPr>
            <w:tcW w:w="5584"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indica que le robaron fracciones de lotería Nacional.</w:t>
            </w:r>
          </w:p>
        </w:tc>
        <w:tc>
          <w:tcPr>
            <w:tcW w:w="1255"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481"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16.6</w:t>
            </w:r>
            <w:r w:rsidRPr="00EB0F34">
              <w:rPr>
                <w:rFonts w:ascii="Arial" w:eastAsia="Times New Roman" w:hAnsi="Arial" w:cs="Arial"/>
                <w:color w:val="000000"/>
                <w:sz w:val="24"/>
                <w:szCs w:val="24"/>
                <w:lang w:eastAsia="es-CR"/>
              </w:rPr>
              <w:t>7</w:t>
            </w:r>
          </w:p>
        </w:tc>
      </w:tr>
      <w:tr w:rsidR="00EB0F34" w:rsidRPr="00EB0F34" w:rsidTr="00B0074E">
        <w:trPr>
          <w:trHeight w:val="481"/>
        </w:trPr>
        <w:tc>
          <w:tcPr>
            <w:tcW w:w="5584"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 xml:space="preserve">Total </w:t>
            </w:r>
          </w:p>
        </w:tc>
        <w:tc>
          <w:tcPr>
            <w:tcW w:w="1255"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6</w:t>
            </w:r>
          </w:p>
        </w:tc>
        <w:tc>
          <w:tcPr>
            <w:tcW w:w="1481"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Pr>
                <w:rFonts w:ascii="Arial" w:eastAsia="Times New Roman" w:hAnsi="Arial" w:cs="Arial"/>
                <w:b/>
                <w:bCs/>
                <w:color w:val="000000"/>
                <w:sz w:val="24"/>
                <w:szCs w:val="24"/>
                <w:lang w:eastAsia="es-CR"/>
              </w:rPr>
              <w:t>100</w:t>
            </w:r>
          </w:p>
        </w:tc>
      </w:tr>
    </w:tbl>
    <w:p w:rsidR="00730B55" w:rsidRPr="000C4CD2" w:rsidRDefault="00730B55" w:rsidP="005836F7">
      <w:pPr>
        <w:spacing w:after="0" w:line="360" w:lineRule="auto"/>
        <w:rPr>
          <w:rFonts w:ascii="Arial" w:hAnsi="Arial" w:cs="Arial"/>
          <w:b/>
          <w:sz w:val="24"/>
          <w:szCs w:val="24"/>
        </w:rPr>
      </w:pPr>
    </w:p>
    <w:p w:rsidR="00CF1D53" w:rsidRPr="000C4CD2" w:rsidRDefault="00CF1D53" w:rsidP="005836F7">
      <w:pPr>
        <w:spacing w:after="0" w:line="360" w:lineRule="auto"/>
        <w:rPr>
          <w:rFonts w:ascii="Arial" w:hAnsi="Arial" w:cs="Arial"/>
          <w:b/>
          <w:sz w:val="24"/>
          <w:szCs w:val="24"/>
        </w:rPr>
      </w:pPr>
      <w:r w:rsidRPr="000C4CD2">
        <w:rPr>
          <w:rFonts w:ascii="Arial" w:hAnsi="Arial" w:cs="Arial"/>
          <w:b/>
          <w:sz w:val="24"/>
          <w:szCs w:val="24"/>
        </w:rPr>
        <w:br w:type="page"/>
      </w:r>
    </w:p>
    <w:p w:rsidR="0000277D" w:rsidRDefault="00035758" w:rsidP="00EB0F34">
      <w:pPr>
        <w:pStyle w:val="Ttulo2"/>
        <w:numPr>
          <w:ilvl w:val="0"/>
          <w:numId w:val="0"/>
        </w:numPr>
        <w:spacing w:before="0" w:line="360" w:lineRule="auto"/>
        <w:ind w:left="567" w:hanging="567"/>
        <w:rPr>
          <w:rFonts w:ascii="Arial" w:hAnsi="Arial" w:cs="Arial"/>
          <w:color w:val="auto"/>
        </w:rPr>
      </w:pPr>
      <w:bookmarkStart w:id="15" w:name="_Toc403482232"/>
      <w:r w:rsidRPr="000C4CD2">
        <w:rPr>
          <w:rFonts w:ascii="Arial" w:hAnsi="Arial" w:cs="Arial"/>
          <w:color w:val="auto"/>
        </w:rPr>
        <w:lastRenderedPageBreak/>
        <w:t>2.8</w:t>
      </w:r>
      <w:r w:rsidRPr="000C4CD2">
        <w:rPr>
          <w:rFonts w:ascii="Arial" w:hAnsi="Arial" w:cs="Arial"/>
          <w:color w:val="auto"/>
        </w:rPr>
        <w:fldChar w:fldCharType="begin"/>
      </w:r>
      <w:r w:rsidRPr="000C4CD2">
        <w:rPr>
          <w:rFonts w:ascii="Arial" w:hAnsi="Arial" w:cs="Arial"/>
          <w:color w:val="auto"/>
        </w:rPr>
        <w:instrText xml:space="preserve">  </w:instrText>
      </w:r>
      <w:r w:rsidRPr="000C4CD2">
        <w:rPr>
          <w:rFonts w:ascii="Arial" w:hAnsi="Arial" w:cs="Arial"/>
          <w:color w:val="auto"/>
        </w:rPr>
        <w:fldChar w:fldCharType="end"/>
      </w:r>
      <w:r w:rsidR="00FA7B47" w:rsidRPr="000C4CD2">
        <w:rPr>
          <w:rFonts w:ascii="Arial" w:hAnsi="Arial" w:cs="Arial"/>
          <w:color w:val="auto"/>
        </w:rPr>
        <w:tab/>
      </w:r>
      <w:r w:rsidR="000A1E78" w:rsidRPr="000C4CD2">
        <w:rPr>
          <w:rFonts w:ascii="Arial" w:hAnsi="Arial" w:cs="Arial"/>
          <w:color w:val="auto"/>
        </w:rPr>
        <w:t>Sugerenc</w:t>
      </w:r>
      <w:bookmarkEnd w:id="15"/>
      <w:r w:rsidR="000A1E78" w:rsidRPr="000C4CD2">
        <w:rPr>
          <w:rFonts w:ascii="Arial" w:hAnsi="Arial" w:cs="Arial"/>
          <w:color w:val="auto"/>
        </w:rPr>
        <w:t>ias</w:t>
      </w:r>
      <w:bookmarkStart w:id="16" w:name="_Toc403482236"/>
    </w:p>
    <w:tbl>
      <w:tblPr>
        <w:tblW w:w="8776" w:type="dxa"/>
        <w:tblCellMar>
          <w:left w:w="70" w:type="dxa"/>
          <w:right w:w="70" w:type="dxa"/>
        </w:tblCellMar>
        <w:tblLook w:val="04A0" w:firstRow="1" w:lastRow="0" w:firstColumn="1" w:lastColumn="0" w:noHBand="0" w:noVBand="1"/>
      </w:tblPr>
      <w:tblGrid>
        <w:gridCol w:w="6136"/>
        <w:gridCol w:w="1318"/>
        <w:gridCol w:w="1322"/>
      </w:tblGrid>
      <w:tr w:rsidR="00EB0F34" w:rsidRPr="00EB0F34" w:rsidTr="00EB0F34">
        <w:trPr>
          <w:trHeight w:val="314"/>
        </w:trPr>
        <w:tc>
          <w:tcPr>
            <w:tcW w:w="8776" w:type="dxa"/>
            <w:gridSpan w:val="3"/>
            <w:tcBorders>
              <w:top w:val="nil"/>
              <w:left w:val="nil"/>
              <w:bottom w:val="nil"/>
              <w:right w:val="nil"/>
            </w:tcBorders>
            <w:shd w:val="clear" w:color="auto" w:fill="auto"/>
            <w:noWrap/>
            <w:vAlign w:val="center"/>
            <w:hideMark/>
          </w:tcPr>
          <w:p w:rsidR="00EB0F34" w:rsidRPr="008A7429" w:rsidRDefault="00EB0F34" w:rsidP="00EB0F34">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8</w:t>
            </w:r>
          </w:p>
        </w:tc>
      </w:tr>
      <w:tr w:rsidR="00EB0F34" w:rsidRPr="00EB0F34" w:rsidTr="00EB0F34">
        <w:trPr>
          <w:trHeight w:val="314"/>
        </w:trPr>
        <w:tc>
          <w:tcPr>
            <w:tcW w:w="8776" w:type="dxa"/>
            <w:gridSpan w:val="3"/>
            <w:tcBorders>
              <w:top w:val="nil"/>
              <w:left w:val="nil"/>
              <w:bottom w:val="nil"/>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SUGERENCIAS RECIBIDAS POR EL PUBLICO</w:t>
            </w:r>
          </w:p>
        </w:tc>
      </w:tr>
      <w:tr w:rsidR="00EB0F34" w:rsidRPr="00EB0F34" w:rsidTr="00F04F83">
        <w:trPr>
          <w:trHeight w:val="314"/>
        </w:trPr>
        <w:tc>
          <w:tcPr>
            <w:tcW w:w="8776" w:type="dxa"/>
            <w:gridSpan w:val="3"/>
            <w:tcBorders>
              <w:top w:val="nil"/>
              <w:left w:val="nil"/>
              <w:bottom w:val="single" w:sz="4" w:space="0" w:color="auto"/>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Abril a Junio, 2018</w:t>
            </w:r>
          </w:p>
        </w:tc>
      </w:tr>
      <w:tr w:rsidR="00EB0F34" w:rsidRPr="00EB0F34" w:rsidTr="00F04F83">
        <w:trPr>
          <w:trHeight w:val="330"/>
        </w:trPr>
        <w:tc>
          <w:tcPr>
            <w:tcW w:w="6136" w:type="dxa"/>
            <w:tcBorders>
              <w:top w:val="single" w:sz="4" w:space="0" w:color="auto"/>
              <w:left w:val="nil"/>
              <w:bottom w:val="single" w:sz="8" w:space="0" w:color="auto"/>
              <w:right w:val="nil"/>
            </w:tcBorders>
            <w:shd w:val="clear" w:color="000000" w:fill="A8D08D"/>
            <w:vAlign w:val="center"/>
            <w:hideMark/>
          </w:tcPr>
          <w:p w:rsidR="00EB0F34" w:rsidRPr="00EB0F34" w:rsidRDefault="00EB0F34" w:rsidP="00EB0F34">
            <w:pPr>
              <w:spacing w:after="0" w:line="240" w:lineRule="auto"/>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Sugerencias recibidas…</w:t>
            </w:r>
          </w:p>
        </w:tc>
        <w:tc>
          <w:tcPr>
            <w:tcW w:w="1318" w:type="dxa"/>
            <w:tcBorders>
              <w:top w:val="single" w:sz="4" w:space="0" w:color="auto"/>
              <w:left w:val="nil"/>
              <w:bottom w:val="single" w:sz="8" w:space="0" w:color="auto"/>
              <w:right w:val="nil"/>
            </w:tcBorders>
            <w:shd w:val="clear" w:color="000000" w:fill="A8D08D"/>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ABS</w:t>
            </w:r>
          </w:p>
        </w:tc>
        <w:tc>
          <w:tcPr>
            <w:tcW w:w="1320" w:type="dxa"/>
            <w:tcBorders>
              <w:top w:val="single" w:sz="4" w:space="0" w:color="auto"/>
              <w:left w:val="nil"/>
              <w:bottom w:val="single" w:sz="8" w:space="0" w:color="auto"/>
              <w:right w:val="nil"/>
            </w:tcBorders>
            <w:shd w:val="clear" w:color="000000" w:fill="A8D08D"/>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w:t>
            </w:r>
          </w:p>
        </w:tc>
      </w:tr>
      <w:tr w:rsidR="00EB0F34" w:rsidRPr="00EB0F34" w:rsidTr="00EB0F34">
        <w:trPr>
          <w:trHeight w:val="1470"/>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distribuir de una maner</w:t>
            </w:r>
            <w:r w:rsidR="00156788">
              <w:rPr>
                <w:rFonts w:ascii="Arial" w:eastAsia="Times New Roman" w:hAnsi="Arial" w:cs="Arial"/>
                <w:color w:val="000000"/>
                <w:sz w:val="24"/>
                <w:szCs w:val="24"/>
                <w:lang w:eastAsia="es-CR"/>
              </w:rPr>
              <w:t>a más equitativa el premio del L</w:t>
            </w:r>
            <w:r w:rsidRPr="00EB0F34">
              <w:rPr>
                <w:rFonts w:ascii="Arial" w:eastAsia="Times New Roman" w:hAnsi="Arial" w:cs="Arial"/>
                <w:color w:val="000000"/>
                <w:sz w:val="24"/>
                <w:szCs w:val="24"/>
                <w:lang w:eastAsia="es-CR"/>
              </w:rPr>
              <w:t>otto; 4 premios de mínimo 5 millones de colones, el tercer premio</w:t>
            </w:r>
            <w:r w:rsidR="003F241E">
              <w:rPr>
                <w:rFonts w:ascii="Arial" w:eastAsia="Times New Roman" w:hAnsi="Arial" w:cs="Arial"/>
                <w:color w:val="000000"/>
                <w:sz w:val="24"/>
                <w:szCs w:val="24"/>
                <w:lang w:eastAsia="es-CR"/>
              </w:rPr>
              <w:t xml:space="preserve"> en cincuenta mil colones y el ú</w:t>
            </w:r>
            <w:r w:rsidRPr="00EB0F34">
              <w:rPr>
                <w:rFonts w:ascii="Arial" w:eastAsia="Times New Roman" w:hAnsi="Arial" w:cs="Arial"/>
                <w:color w:val="000000"/>
                <w:sz w:val="24"/>
                <w:szCs w:val="24"/>
                <w:lang w:eastAsia="es-CR"/>
              </w:rPr>
              <w:t>ltimo en el doble de lo que se compra.</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2</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20.00</w:t>
            </w:r>
          </w:p>
        </w:tc>
      </w:tr>
      <w:tr w:rsidR="00EB0F34" w:rsidRPr="00EB0F34" w:rsidTr="00EB0F34">
        <w:trPr>
          <w:trHeight w:val="840"/>
        </w:trPr>
        <w:tc>
          <w:tcPr>
            <w:tcW w:w="6136" w:type="dxa"/>
            <w:tcBorders>
              <w:top w:val="nil"/>
              <w:left w:val="nil"/>
              <w:bottom w:val="nil"/>
              <w:right w:val="nil"/>
            </w:tcBorders>
            <w:shd w:val="clear" w:color="auto" w:fill="auto"/>
            <w:vAlign w:val="center"/>
            <w:hideMark/>
          </w:tcPr>
          <w:p w:rsidR="00EB0F34" w:rsidRPr="00EB0F34" w:rsidRDefault="00EB0F34" w:rsidP="00081B9E">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que se indique med</w:t>
            </w:r>
            <w:r w:rsidR="00081B9E">
              <w:rPr>
                <w:rFonts w:ascii="Arial" w:eastAsia="Times New Roman" w:hAnsi="Arial" w:cs="Arial"/>
                <w:color w:val="000000"/>
                <w:sz w:val="24"/>
                <w:szCs w:val="24"/>
                <w:lang w:eastAsia="es-CR"/>
              </w:rPr>
              <w:t>iante la radio el precio de la L</w:t>
            </w:r>
            <w:r w:rsidRPr="00EB0F34">
              <w:rPr>
                <w:rFonts w:ascii="Arial" w:eastAsia="Times New Roman" w:hAnsi="Arial" w:cs="Arial"/>
                <w:color w:val="000000"/>
                <w:sz w:val="24"/>
                <w:szCs w:val="24"/>
                <w:lang w:eastAsia="es-CR"/>
              </w:rPr>
              <w:t xml:space="preserve">otería </w:t>
            </w:r>
            <w:r w:rsidR="00081B9E">
              <w:rPr>
                <w:rFonts w:ascii="Arial" w:eastAsia="Times New Roman" w:hAnsi="Arial" w:cs="Arial"/>
                <w:color w:val="000000"/>
                <w:sz w:val="24"/>
                <w:szCs w:val="24"/>
                <w:lang w:eastAsia="es-CR"/>
              </w:rPr>
              <w:t>P</w:t>
            </w:r>
            <w:r w:rsidRPr="00EB0F34">
              <w:rPr>
                <w:rFonts w:ascii="Arial" w:eastAsia="Times New Roman" w:hAnsi="Arial" w:cs="Arial"/>
                <w:color w:val="000000"/>
                <w:sz w:val="24"/>
                <w:szCs w:val="24"/>
                <w:lang w:eastAsia="es-CR"/>
              </w:rPr>
              <w:t>opul</w:t>
            </w:r>
            <w:r w:rsidR="00081B9E">
              <w:rPr>
                <w:rFonts w:ascii="Arial" w:eastAsia="Times New Roman" w:hAnsi="Arial" w:cs="Arial"/>
                <w:color w:val="000000"/>
                <w:sz w:val="24"/>
                <w:szCs w:val="24"/>
                <w:lang w:eastAsia="es-CR"/>
              </w:rPr>
              <w:t>ar y la L</w:t>
            </w:r>
            <w:r w:rsidRPr="00EB0F34">
              <w:rPr>
                <w:rFonts w:ascii="Arial" w:eastAsia="Times New Roman" w:hAnsi="Arial" w:cs="Arial"/>
                <w:color w:val="000000"/>
                <w:sz w:val="24"/>
                <w:szCs w:val="24"/>
                <w:lang w:eastAsia="es-CR"/>
              </w:rPr>
              <w:t>otería Nacional.</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2</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20.00</w:t>
            </w:r>
          </w:p>
        </w:tc>
      </w:tr>
      <w:tr w:rsidR="00EB0F34" w:rsidRPr="00EB0F34" w:rsidTr="00EB0F34">
        <w:trPr>
          <w:trHeight w:val="1276"/>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que se valore la posibilidad de que el premio del acumulado se distribuya un 10% entre los que tienen solo el número y el resto para el ganador de la serie y el número.</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EB0F34">
        <w:trPr>
          <w:trHeight w:val="1380"/>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Vendedor de lotería sugiere que los sorteos de chances sean de 5 fracciones, debido a que se incrementan las ventas, es menos papel y lo prefieren los clientes.</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EB0F34">
        <w:trPr>
          <w:trHeight w:val="1606"/>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la posibilidad de alternar a los colaboradores que realizan la labor de girar las tómbolas de las series, números y de premios, esto con el fin de proyectar más seguridad y confianza a los jugadores de lotería.</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EB0F34">
        <w:trPr>
          <w:trHeight w:val="1005"/>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poder realizar transferenci</w:t>
            </w:r>
            <w:r w:rsidR="00081B9E">
              <w:rPr>
                <w:rFonts w:ascii="Arial" w:eastAsia="Times New Roman" w:hAnsi="Arial" w:cs="Arial"/>
                <w:color w:val="000000"/>
                <w:sz w:val="24"/>
                <w:szCs w:val="24"/>
                <w:lang w:eastAsia="es-CR"/>
              </w:rPr>
              <w:t>as bancarias para la compra de L</w:t>
            </w:r>
            <w:r w:rsidRPr="00EB0F34">
              <w:rPr>
                <w:rFonts w:ascii="Arial" w:eastAsia="Times New Roman" w:hAnsi="Arial" w:cs="Arial"/>
                <w:color w:val="000000"/>
                <w:sz w:val="24"/>
                <w:szCs w:val="24"/>
                <w:lang w:eastAsia="es-CR"/>
              </w:rPr>
              <w:t>otto.</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EB0F34">
        <w:trPr>
          <w:trHeight w:val="1260"/>
        </w:trPr>
        <w:tc>
          <w:tcPr>
            <w:tcW w:w="6136"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que el costo de la fracción de lotería sea más accesible, ya que el cliente sugiere que las personas de escasos recursos no pueden adquirir lotería cuando los sorteos suben de precio.</w:t>
            </w:r>
          </w:p>
        </w:tc>
        <w:tc>
          <w:tcPr>
            <w:tcW w:w="1318"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F04F83">
        <w:trPr>
          <w:trHeight w:val="1095"/>
        </w:trPr>
        <w:tc>
          <w:tcPr>
            <w:tcW w:w="6136"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sugiere que la Junta de Protección Social debería tomar medidas en cuanto a la venta de lotería clandestina.</w:t>
            </w:r>
          </w:p>
        </w:tc>
        <w:tc>
          <w:tcPr>
            <w:tcW w:w="1318"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320" w:type="dxa"/>
            <w:tcBorders>
              <w:top w:val="nil"/>
              <w:left w:val="nil"/>
              <w:bottom w:val="single" w:sz="4" w:space="0" w:color="auto"/>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10.00</w:t>
            </w:r>
          </w:p>
        </w:tc>
      </w:tr>
      <w:tr w:rsidR="00EB0F34" w:rsidRPr="00EB0F34" w:rsidTr="00F04F83">
        <w:trPr>
          <w:trHeight w:val="495"/>
        </w:trPr>
        <w:tc>
          <w:tcPr>
            <w:tcW w:w="6136"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 xml:space="preserve">Total </w:t>
            </w:r>
          </w:p>
        </w:tc>
        <w:tc>
          <w:tcPr>
            <w:tcW w:w="1318"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10</w:t>
            </w:r>
          </w:p>
        </w:tc>
        <w:tc>
          <w:tcPr>
            <w:tcW w:w="1320" w:type="dxa"/>
            <w:tcBorders>
              <w:top w:val="single" w:sz="4" w:space="0" w:color="auto"/>
              <w:left w:val="nil"/>
              <w:bottom w:val="single" w:sz="8" w:space="0" w:color="auto"/>
              <w:right w:val="nil"/>
            </w:tcBorders>
            <w:shd w:val="clear" w:color="000000" w:fill="8DB3E2"/>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100</w:t>
            </w:r>
          </w:p>
        </w:tc>
      </w:tr>
    </w:tbl>
    <w:p w:rsidR="00EB0F34" w:rsidRPr="00EB0F34" w:rsidRDefault="00EB0F34" w:rsidP="00EB0F34"/>
    <w:p w:rsidR="002E1E2F" w:rsidRPr="000C4CD2" w:rsidRDefault="002E1E2F" w:rsidP="005836F7">
      <w:pPr>
        <w:spacing w:after="0" w:line="360" w:lineRule="auto"/>
        <w:ind w:right="49"/>
        <w:jc w:val="both"/>
        <w:rPr>
          <w:rFonts w:ascii="Arial" w:hAnsi="Arial" w:cs="Arial"/>
          <w:sz w:val="24"/>
          <w:szCs w:val="24"/>
        </w:rPr>
      </w:pPr>
    </w:p>
    <w:p w:rsidR="00EB0F34" w:rsidRPr="002C6893" w:rsidRDefault="00EB0F34" w:rsidP="00917BE2">
      <w:pPr>
        <w:pStyle w:val="Ttulo2"/>
        <w:numPr>
          <w:ilvl w:val="1"/>
          <w:numId w:val="14"/>
        </w:numPr>
        <w:spacing w:before="0" w:line="360" w:lineRule="auto"/>
        <w:rPr>
          <w:rFonts w:ascii="Arial" w:hAnsi="Arial" w:cs="Arial"/>
          <w:color w:val="auto"/>
          <w:sz w:val="24"/>
          <w:szCs w:val="24"/>
          <w:lang w:eastAsia="es-CR"/>
        </w:rPr>
      </w:pPr>
      <w:r>
        <w:rPr>
          <w:rFonts w:ascii="Arial" w:hAnsi="Arial" w:cs="Arial"/>
          <w:color w:val="auto"/>
          <w:sz w:val="24"/>
          <w:szCs w:val="24"/>
          <w:lang w:eastAsia="es-CR"/>
        </w:rPr>
        <w:lastRenderedPageBreak/>
        <w:t xml:space="preserve">Agradecimientos recibidos por el público </w:t>
      </w:r>
    </w:p>
    <w:tbl>
      <w:tblPr>
        <w:tblW w:w="8836" w:type="dxa"/>
        <w:tblCellMar>
          <w:left w:w="70" w:type="dxa"/>
          <w:right w:w="70" w:type="dxa"/>
        </w:tblCellMar>
        <w:tblLook w:val="04A0" w:firstRow="1" w:lastRow="0" w:firstColumn="1" w:lastColumn="0" w:noHBand="0" w:noVBand="1"/>
      </w:tblPr>
      <w:tblGrid>
        <w:gridCol w:w="5870"/>
        <w:gridCol w:w="1043"/>
        <w:gridCol w:w="1923"/>
      </w:tblGrid>
      <w:tr w:rsidR="00EB0F34" w:rsidRPr="00EB0F34" w:rsidTr="002C6893">
        <w:trPr>
          <w:trHeight w:val="352"/>
        </w:trPr>
        <w:tc>
          <w:tcPr>
            <w:tcW w:w="8836" w:type="dxa"/>
            <w:gridSpan w:val="3"/>
            <w:tcBorders>
              <w:top w:val="nil"/>
              <w:left w:val="nil"/>
              <w:bottom w:val="nil"/>
              <w:right w:val="nil"/>
            </w:tcBorders>
            <w:shd w:val="clear" w:color="auto" w:fill="auto"/>
            <w:noWrap/>
            <w:vAlign w:val="center"/>
            <w:hideMark/>
          </w:tcPr>
          <w:p w:rsidR="00EB0F34" w:rsidRPr="008A7429" w:rsidRDefault="00EB0F34" w:rsidP="00EB0F34">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9</w:t>
            </w:r>
          </w:p>
        </w:tc>
      </w:tr>
      <w:tr w:rsidR="00EB0F34" w:rsidRPr="00EB0F34" w:rsidTr="002C6893">
        <w:trPr>
          <w:trHeight w:val="352"/>
        </w:trPr>
        <w:tc>
          <w:tcPr>
            <w:tcW w:w="8836" w:type="dxa"/>
            <w:gridSpan w:val="3"/>
            <w:tcBorders>
              <w:top w:val="nil"/>
              <w:left w:val="nil"/>
              <w:bottom w:val="nil"/>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AGRADECIMIENTOS RECIBIDOS  POR LOS USUARIOS</w:t>
            </w:r>
          </w:p>
        </w:tc>
      </w:tr>
      <w:tr w:rsidR="00EB0F34" w:rsidRPr="00EB0F34" w:rsidTr="002C6893">
        <w:trPr>
          <w:trHeight w:val="352"/>
        </w:trPr>
        <w:tc>
          <w:tcPr>
            <w:tcW w:w="8836" w:type="dxa"/>
            <w:gridSpan w:val="3"/>
            <w:tcBorders>
              <w:top w:val="nil"/>
              <w:left w:val="nil"/>
              <w:bottom w:val="nil"/>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 xml:space="preserve"> Abril a Junio, 2018</w:t>
            </w:r>
          </w:p>
        </w:tc>
      </w:tr>
      <w:tr w:rsidR="00EB0F34" w:rsidRPr="00EB0F34" w:rsidTr="002C6893">
        <w:trPr>
          <w:trHeight w:val="352"/>
        </w:trPr>
        <w:tc>
          <w:tcPr>
            <w:tcW w:w="5870" w:type="dxa"/>
            <w:tcBorders>
              <w:top w:val="nil"/>
              <w:left w:val="nil"/>
              <w:bottom w:val="nil"/>
              <w:right w:val="nil"/>
            </w:tcBorders>
            <w:shd w:val="clear" w:color="auto" w:fill="auto"/>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p>
        </w:tc>
        <w:tc>
          <w:tcPr>
            <w:tcW w:w="1043" w:type="dxa"/>
            <w:tcBorders>
              <w:top w:val="nil"/>
              <w:left w:val="nil"/>
              <w:bottom w:val="nil"/>
              <w:right w:val="nil"/>
            </w:tcBorders>
            <w:shd w:val="clear" w:color="auto" w:fill="auto"/>
            <w:noWrap/>
            <w:vAlign w:val="bottom"/>
            <w:hideMark/>
          </w:tcPr>
          <w:p w:rsidR="00EB0F34" w:rsidRPr="00EB0F34" w:rsidRDefault="00EB0F34" w:rsidP="00EB0F34">
            <w:pPr>
              <w:spacing w:after="0" w:line="240" w:lineRule="auto"/>
              <w:rPr>
                <w:rFonts w:ascii="Times New Roman" w:eastAsia="Times New Roman" w:hAnsi="Times New Roman"/>
                <w:sz w:val="20"/>
                <w:szCs w:val="20"/>
                <w:lang w:eastAsia="es-CR"/>
              </w:rPr>
            </w:pPr>
          </w:p>
        </w:tc>
        <w:tc>
          <w:tcPr>
            <w:tcW w:w="1922" w:type="dxa"/>
            <w:tcBorders>
              <w:top w:val="nil"/>
              <w:left w:val="nil"/>
              <w:bottom w:val="nil"/>
              <w:right w:val="nil"/>
            </w:tcBorders>
            <w:shd w:val="clear" w:color="auto" w:fill="auto"/>
            <w:noWrap/>
            <w:vAlign w:val="bottom"/>
            <w:hideMark/>
          </w:tcPr>
          <w:p w:rsidR="00EB0F34" w:rsidRPr="00EB0F34" w:rsidRDefault="00EB0F34" w:rsidP="00EB0F34">
            <w:pPr>
              <w:spacing w:after="0" w:line="240" w:lineRule="auto"/>
              <w:rPr>
                <w:rFonts w:ascii="Times New Roman" w:eastAsia="Times New Roman" w:hAnsi="Times New Roman"/>
                <w:sz w:val="20"/>
                <w:szCs w:val="20"/>
                <w:lang w:eastAsia="es-CR"/>
              </w:rPr>
            </w:pPr>
          </w:p>
        </w:tc>
      </w:tr>
      <w:tr w:rsidR="00EB0F34" w:rsidRPr="00EB0F34" w:rsidTr="002C6893">
        <w:trPr>
          <w:trHeight w:val="370"/>
        </w:trPr>
        <w:tc>
          <w:tcPr>
            <w:tcW w:w="5870" w:type="dxa"/>
            <w:tcBorders>
              <w:top w:val="single" w:sz="8" w:space="0" w:color="auto"/>
              <w:left w:val="nil"/>
              <w:bottom w:val="single" w:sz="8" w:space="0" w:color="auto"/>
              <w:right w:val="nil"/>
            </w:tcBorders>
            <w:shd w:val="clear" w:color="000000" w:fill="A8D08D"/>
            <w:noWrap/>
            <w:vAlign w:val="center"/>
            <w:hideMark/>
          </w:tcPr>
          <w:p w:rsidR="00EB0F34" w:rsidRPr="00EB0F34" w:rsidRDefault="00EB0F34" w:rsidP="00EB0F34">
            <w:pPr>
              <w:spacing w:after="0" w:line="240" w:lineRule="auto"/>
              <w:jc w:val="both"/>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Agradecimiento …</w:t>
            </w:r>
          </w:p>
        </w:tc>
        <w:tc>
          <w:tcPr>
            <w:tcW w:w="1043" w:type="dxa"/>
            <w:tcBorders>
              <w:top w:val="single" w:sz="8" w:space="0" w:color="auto"/>
              <w:left w:val="nil"/>
              <w:bottom w:val="single" w:sz="8" w:space="0" w:color="auto"/>
              <w:right w:val="nil"/>
            </w:tcBorders>
            <w:shd w:val="clear" w:color="000000" w:fill="A8D08D"/>
            <w:noWrap/>
            <w:vAlign w:val="center"/>
            <w:hideMark/>
          </w:tcPr>
          <w:p w:rsidR="00EB0F34" w:rsidRPr="00EB0F34" w:rsidRDefault="00EB0F34" w:rsidP="00EB0F34">
            <w:pPr>
              <w:spacing w:after="0" w:line="240" w:lineRule="auto"/>
              <w:jc w:val="both"/>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ABS</w:t>
            </w:r>
          </w:p>
        </w:tc>
        <w:tc>
          <w:tcPr>
            <w:tcW w:w="1922" w:type="dxa"/>
            <w:tcBorders>
              <w:top w:val="single" w:sz="8" w:space="0" w:color="auto"/>
              <w:left w:val="nil"/>
              <w:bottom w:val="single" w:sz="8" w:space="0" w:color="auto"/>
              <w:right w:val="nil"/>
            </w:tcBorders>
            <w:shd w:val="clear" w:color="000000" w:fill="A8D08D"/>
            <w:noWrap/>
            <w:vAlign w:val="center"/>
            <w:hideMark/>
          </w:tcPr>
          <w:p w:rsidR="00EB0F34" w:rsidRPr="00EB0F34" w:rsidRDefault="00EB0F34" w:rsidP="00EB0F34">
            <w:pPr>
              <w:spacing w:after="0" w:line="240" w:lineRule="auto"/>
              <w:jc w:val="both"/>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Porcentaje</w:t>
            </w:r>
          </w:p>
        </w:tc>
      </w:tr>
      <w:tr w:rsidR="00EB0F34" w:rsidRPr="00EB0F34" w:rsidTr="002C6893">
        <w:trPr>
          <w:trHeight w:val="1196"/>
        </w:trPr>
        <w:tc>
          <w:tcPr>
            <w:tcW w:w="5870"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both"/>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Cliente agradece el proceder de la Institución y la responsabilidad de la misma.</w:t>
            </w:r>
          </w:p>
        </w:tc>
        <w:tc>
          <w:tcPr>
            <w:tcW w:w="1043"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color w:val="000000"/>
                <w:sz w:val="24"/>
                <w:szCs w:val="24"/>
                <w:lang w:eastAsia="es-CR"/>
              </w:rPr>
            </w:pPr>
            <w:r w:rsidRPr="00EB0F34">
              <w:rPr>
                <w:rFonts w:ascii="Arial" w:eastAsia="Times New Roman" w:hAnsi="Arial" w:cs="Arial"/>
                <w:color w:val="000000"/>
                <w:sz w:val="24"/>
                <w:szCs w:val="24"/>
                <w:lang w:eastAsia="es-CR"/>
              </w:rPr>
              <w:t>1</w:t>
            </w:r>
          </w:p>
        </w:tc>
        <w:tc>
          <w:tcPr>
            <w:tcW w:w="1922" w:type="dxa"/>
            <w:tcBorders>
              <w:top w:val="nil"/>
              <w:left w:val="nil"/>
              <w:bottom w:val="nil"/>
              <w:right w:val="nil"/>
            </w:tcBorders>
            <w:shd w:val="clear" w:color="auto" w:fill="auto"/>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100</w:t>
            </w:r>
          </w:p>
        </w:tc>
      </w:tr>
      <w:tr w:rsidR="00EB0F34" w:rsidRPr="00EB0F34" w:rsidTr="002C6893">
        <w:trPr>
          <w:trHeight w:val="488"/>
        </w:trPr>
        <w:tc>
          <w:tcPr>
            <w:tcW w:w="5870" w:type="dxa"/>
            <w:tcBorders>
              <w:top w:val="single" w:sz="8" w:space="0" w:color="auto"/>
              <w:left w:val="nil"/>
              <w:bottom w:val="single" w:sz="8" w:space="0" w:color="auto"/>
              <w:right w:val="nil"/>
            </w:tcBorders>
            <w:shd w:val="clear" w:color="000000" w:fill="9BC2E6"/>
            <w:noWrap/>
            <w:vAlign w:val="center"/>
            <w:hideMark/>
          </w:tcPr>
          <w:p w:rsidR="00EB0F34" w:rsidRPr="00EB0F34" w:rsidRDefault="00EB0F34" w:rsidP="00EB0F34">
            <w:pPr>
              <w:spacing w:after="0" w:line="240" w:lineRule="auto"/>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Total</w:t>
            </w:r>
          </w:p>
        </w:tc>
        <w:tc>
          <w:tcPr>
            <w:tcW w:w="1043" w:type="dxa"/>
            <w:tcBorders>
              <w:top w:val="single" w:sz="8" w:space="0" w:color="auto"/>
              <w:left w:val="nil"/>
              <w:bottom w:val="single" w:sz="8" w:space="0" w:color="auto"/>
              <w:right w:val="nil"/>
            </w:tcBorders>
            <w:shd w:val="clear" w:color="000000" w:fill="9BC2E6"/>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1</w:t>
            </w:r>
          </w:p>
        </w:tc>
        <w:tc>
          <w:tcPr>
            <w:tcW w:w="1922" w:type="dxa"/>
            <w:tcBorders>
              <w:top w:val="single" w:sz="8" w:space="0" w:color="auto"/>
              <w:left w:val="nil"/>
              <w:bottom w:val="single" w:sz="8" w:space="0" w:color="auto"/>
              <w:right w:val="nil"/>
            </w:tcBorders>
            <w:shd w:val="clear" w:color="000000" w:fill="9BC2E6"/>
            <w:noWrap/>
            <w:vAlign w:val="center"/>
            <w:hideMark/>
          </w:tcPr>
          <w:p w:rsidR="00EB0F34" w:rsidRPr="00EB0F34" w:rsidRDefault="00EB0F34" w:rsidP="00EB0F34">
            <w:pPr>
              <w:spacing w:after="0" w:line="240" w:lineRule="auto"/>
              <w:jc w:val="center"/>
              <w:rPr>
                <w:rFonts w:ascii="Arial" w:eastAsia="Times New Roman" w:hAnsi="Arial" w:cs="Arial"/>
                <w:b/>
                <w:bCs/>
                <w:color w:val="000000"/>
                <w:sz w:val="24"/>
                <w:szCs w:val="24"/>
                <w:lang w:eastAsia="es-CR"/>
              </w:rPr>
            </w:pPr>
            <w:r w:rsidRPr="00EB0F34">
              <w:rPr>
                <w:rFonts w:ascii="Arial" w:eastAsia="Times New Roman" w:hAnsi="Arial" w:cs="Arial"/>
                <w:b/>
                <w:bCs/>
                <w:color w:val="000000"/>
                <w:sz w:val="24"/>
                <w:szCs w:val="24"/>
                <w:lang w:eastAsia="es-CR"/>
              </w:rPr>
              <w:t>100</w:t>
            </w:r>
          </w:p>
        </w:tc>
      </w:tr>
    </w:tbl>
    <w:p w:rsidR="005B439C" w:rsidRDefault="005B439C" w:rsidP="00EB0F34">
      <w:pPr>
        <w:rPr>
          <w:lang w:eastAsia="es-CR"/>
        </w:rPr>
      </w:pPr>
    </w:p>
    <w:p w:rsidR="003319ED" w:rsidRPr="00EB0F34" w:rsidRDefault="003319ED" w:rsidP="00EB0F34">
      <w:pPr>
        <w:rPr>
          <w:lang w:eastAsia="es-CR"/>
        </w:rPr>
      </w:pPr>
    </w:p>
    <w:p w:rsidR="0000277D" w:rsidRPr="000C4CD2" w:rsidRDefault="001772EC" w:rsidP="00917BE2">
      <w:pPr>
        <w:pStyle w:val="Ttulo2"/>
        <w:numPr>
          <w:ilvl w:val="1"/>
          <w:numId w:val="14"/>
        </w:numPr>
        <w:spacing w:before="0" w:line="360" w:lineRule="auto"/>
        <w:rPr>
          <w:rFonts w:ascii="Arial" w:hAnsi="Arial" w:cs="Arial"/>
          <w:color w:val="auto"/>
          <w:sz w:val="24"/>
          <w:szCs w:val="24"/>
          <w:lang w:eastAsia="es-CR"/>
        </w:rPr>
      </w:pPr>
      <w:r w:rsidRPr="000C4CD2">
        <w:rPr>
          <w:rFonts w:ascii="Arial" w:hAnsi="Arial" w:cs="Arial"/>
          <w:color w:val="auto"/>
          <w:sz w:val="24"/>
          <w:szCs w:val="24"/>
          <w:lang w:eastAsia="es-CR"/>
        </w:rPr>
        <w:t>Principales servicios brindados por la Contraloría de Servicios</w:t>
      </w:r>
    </w:p>
    <w:tbl>
      <w:tblPr>
        <w:tblW w:w="9450" w:type="dxa"/>
        <w:tblCellMar>
          <w:left w:w="70" w:type="dxa"/>
          <w:right w:w="70" w:type="dxa"/>
        </w:tblCellMar>
        <w:tblLook w:val="04A0" w:firstRow="1" w:lastRow="0" w:firstColumn="1" w:lastColumn="0" w:noHBand="0" w:noVBand="1"/>
      </w:tblPr>
      <w:tblGrid>
        <w:gridCol w:w="4492"/>
        <w:gridCol w:w="2081"/>
        <w:gridCol w:w="1167"/>
        <w:gridCol w:w="1710"/>
      </w:tblGrid>
      <w:tr w:rsidR="005B439C" w:rsidRPr="005B439C" w:rsidTr="002C6893">
        <w:trPr>
          <w:trHeight w:val="89"/>
        </w:trPr>
        <w:tc>
          <w:tcPr>
            <w:tcW w:w="9450" w:type="dxa"/>
            <w:gridSpan w:val="4"/>
            <w:tcBorders>
              <w:top w:val="nil"/>
              <w:left w:val="nil"/>
              <w:bottom w:val="nil"/>
              <w:right w:val="nil"/>
            </w:tcBorders>
            <w:shd w:val="clear" w:color="auto" w:fill="auto"/>
            <w:noWrap/>
            <w:vAlign w:val="center"/>
            <w:hideMark/>
          </w:tcPr>
          <w:p w:rsidR="005B439C" w:rsidRDefault="005B439C" w:rsidP="005B439C">
            <w:pPr>
              <w:spacing w:after="0" w:line="240" w:lineRule="auto"/>
              <w:jc w:val="center"/>
              <w:rPr>
                <w:rFonts w:ascii="Arial" w:eastAsia="Times New Roman" w:hAnsi="Arial" w:cs="Arial"/>
                <w:b/>
                <w:bCs/>
                <w:color w:val="000000"/>
                <w:sz w:val="24"/>
                <w:szCs w:val="24"/>
                <w:lang w:eastAsia="es-CR"/>
              </w:rPr>
            </w:pPr>
          </w:p>
          <w:p w:rsidR="005B439C" w:rsidRPr="008A7429" w:rsidRDefault="005B439C" w:rsidP="005B439C">
            <w:pPr>
              <w:spacing w:after="0" w:line="240" w:lineRule="auto"/>
              <w:jc w:val="center"/>
              <w:rPr>
                <w:rFonts w:ascii="Arial" w:eastAsia="Times New Roman" w:hAnsi="Arial" w:cs="Arial"/>
                <w:b/>
                <w:bCs/>
                <w:i/>
                <w:color w:val="000000"/>
                <w:sz w:val="24"/>
                <w:szCs w:val="24"/>
                <w:lang w:eastAsia="es-CR"/>
              </w:rPr>
            </w:pPr>
            <w:r w:rsidRPr="008A7429">
              <w:rPr>
                <w:rFonts w:ascii="Arial" w:eastAsia="Times New Roman" w:hAnsi="Arial" w:cs="Arial"/>
                <w:b/>
                <w:bCs/>
                <w:i/>
                <w:color w:val="000000"/>
                <w:sz w:val="24"/>
                <w:szCs w:val="24"/>
                <w:lang w:eastAsia="es-CR"/>
              </w:rPr>
              <w:t>Cuadro 10</w:t>
            </w:r>
          </w:p>
        </w:tc>
      </w:tr>
      <w:tr w:rsidR="005B439C" w:rsidRPr="005B439C" w:rsidTr="002C6893">
        <w:trPr>
          <w:trHeight w:val="107"/>
        </w:trPr>
        <w:tc>
          <w:tcPr>
            <w:tcW w:w="9450" w:type="dxa"/>
            <w:gridSpan w:val="4"/>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 xml:space="preserve">PRINCIPALES SERVICIOS BRINDADOS POR ESTA </w:t>
            </w:r>
          </w:p>
        </w:tc>
      </w:tr>
      <w:tr w:rsidR="005B439C" w:rsidRPr="005B439C" w:rsidTr="002C6893">
        <w:trPr>
          <w:trHeight w:val="112"/>
        </w:trPr>
        <w:tc>
          <w:tcPr>
            <w:tcW w:w="9450" w:type="dxa"/>
            <w:gridSpan w:val="4"/>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CONTRALORIA DE SERVICIOS</w:t>
            </w:r>
          </w:p>
        </w:tc>
      </w:tr>
      <w:tr w:rsidR="005B439C" w:rsidRPr="005B439C" w:rsidTr="00F04F83">
        <w:trPr>
          <w:trHeight w:val="214"/>
        </w:trPr>
        <w:tc>
          <w:tcPr>
            <w:tcW w:w="9450" w:type="dxa"/>
            <w:gridSpan w:val="4"/>
            <w:tcBorders>
              <w:top w:val="nil"/>
              <w:left w:val="nil"/>
              <w:bottom w:val="single" w:sz="4" w:space="0" w:color="auto"/>
              <w:right w:val="nil"/>
            </w:tcBorders>
            <w:shd w:val="clear" w:color="auto" w:fill="auto"/>
            <w:vAlign w:val="center"/>
            <w:hideMark/>
          </w:tcPr>
          <w:p w:rsid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Abril a Junio, 2018</w:t>
            </w:r>
          </w:p>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p>
        </w:tc>
      </w:tr>
      <w:tr w:rsidR="005B439C" w:rsidRPr="005B439C" w:rsidTr="00F04F83">
        <w:trPr>
          <w:trHeight w:val="112"/>
        </w:trPr>
        <w:tc>
          <w:tcPr>
            <w:tcW w:w="4492" w:type="dxa"/>
            <w:tcBorders>
              <w:top w:val="single" w:sz="4" w:space="0" w:color="auto"/>
              <w:left w:val="nil"/>
              <w:bottom w:val="single" w:sz="8" w:space="0" w:color="auto"/>
              <w:right w:val="nil"/>
            </w:tcBorders>
            <w:shd w:val="clear" w:color="000000" w:fill="C4D79B"/>
            <w:noWrap/>
            <w:vAlign w:val="center"/>
            <w:hideMark/>
          </w:tcPr>
          <w:p w:rsidR="005B439C" w:rsidRPr="005B439C" w:rsidRDefault="005B439C" w:rsidP="005B439C">
            <w:pPr>
              <w:spacing w:after="0" w:line="240" w:lineRule="auto"/>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Principales ayudas</w:t>
            </w:r>
          </w:p>
        </w:tc>
        <w:tc>
          <w:tcPr>
            <w:tcW w:w="2081" w:type="dxa"/>
            <w:tcBorders>
              <w:top w:val="single" w:sz="4" w:space="0" w:color="auto"/>
              <w:left w:val="nil"/>
              <w:bottom w:val="single" w:sz="8" w:space="0" w:color="auto"/>
              <w:right w:val="nil"/>
            </w:tcBorders>
            <w:shd w:val="clear" w:color="000000" w:fill="C4D79B"/>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Dependencia</w:t>
            </w:r>
          </w:p>
        </w:tc>
        <w:tc>
          <w:tcPr>
            <w:tcW w:w="1167" w:type="dxa"/>
            <w:tcBorders>
              <w:top w:val="single" w:sz="4" w:space="0" w:color="auto"/>
              <w:left w:val="nil"/>
              <w:bottom w:val="single" w:sz="8" w:space="0" w:color="auto"/>
              <w:right w:val="nil"/>
            </w:tcBorders>
            <w:shd w:val="clear" w:color="000000" w:fill="C4D79B"/>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ABS</w:t>
            </w:r>
          </w:p>
        </w:tc>
        <w:tc>
          <w:tcPr>
            <w:tcW w:w="1708" w:type="dxa"/>
            <w:tcBorders>
              <w:top w:val="single" w:sz="4" w:space="0" w:color="auto"/>
              <w:left w:val="nil"/>
              <w:bottom w:val="single" w:sz="8" w:space="0" w:color="auto"/>
              <w:right w:val="nil"/>
            </w:tcBorders>
            <w:shd w:val="clear" w:color="000000" w:fill="C4D79B"/>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Porcentaje</w:t>
            </w:r>
          </w:p>
        </w:tc>
      </w:tr>
      <w:tr w:rsidR="002C6893" w:rsidRPr="005B439C" w:rsidTr="002C6893">
        <w:trPr>
          <w:trHeight w:val="350"/>
        </w:trPr>
        <w:tc>
          <w:tcPr>
            <w:tcW w:w="4492" w:type="dxa"/>
            <w:tcBorders>
              <w:top w:val="nil"/>
              <w:left w:val="nil"/>
              <w:bottom w:val="nil"/>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Clientes</w:t>
            </w:r>
            <w:r w:rsidR="003319ED">
              <w:rPr>
                <w:rFonts w:ascii="Arial" w:eastAsia="Times New Roman" w:hAnsi="Arial" w:cs="Arial"/>
                <w:color w:val="000000"/>
                <w:sz w:val="24"/>
                <w:szCs w:val="24"/>
                <w:lang w:eastAsia="es-CR"/>
              </w:rPr>
              <w:t xml:space="preserve"> solicitan listas oficiales de L</w:t>
            </w:r>
            <w:r w:rsidRPr="005B439C">
              <w:rPr>
                <w:rFonts w:ascii="Arial" w:eastAsia="Times New Roman" w:hAnsi="Arial" w:cs="Arial"/>
                <w:color w:val="000000"/>
                <w:sz w:val="24"/>
                <w:szCs w:val="24"/>
                <w:lang w:eastAsia="es-CR"/>
              </w:rPr>
              <w:t xml:space="preserve">otería </w:t>
            </w:r>
            <w:r w:rsidR="003319ED">
              <w:rPr>
                <w:rFonts w:ascii="Arial" w:eastAsia="Times New Roman" w:hAnsi="Arial" w:cs="Arial"/>
                <w:color w:val="000000"/>
                <w:sz w:val="24"/>
                <w:szCs w:val="24"/>
                <w:lang w:eastAsia="es-CR"/>
              </w:rPr>
              <w:t>N</w:t>
            </w:r>
            <w:r w:rsidRPr="005B439C">
              <w:rPr>
                <w:rFonts w:ascii="Arial" w:eastAsia="Times New Roman" w:hAnsi="Arial" w:cs="Arial"/>
                <w:color w:val="000000"/>
                <w:sz w:val="24"/>
                <w:szCs w:val="24"/>
                <w:lang w:eastAsia="es-CR"/>
              </w:rPr>
              <w:t xml:space="preserve">acional y </w:t>
            </w:r>
            <w:r w:rsidR="003319ED">
              <w:rPr>
                <w:rFonts w:ascii="Arial" w:eastAsia="Times New Roman" w:hAnsi="Arial" w:cs="Arial"/>
                <w:color w:val="000000"/>
                <w:sz w:val="24"/>
                <w:szCs w:val="24"/>
                <w:lang w:eastAsia="es-CR"/>
              </w:rPr>
              <w:t>Lotería P</w:t>
            </w:r>
            <w:r w:rsidRPr="005B439C">
              <w:rPr>
                <w:rFonts w:ascii="Arial" w:eastAsia="Times New Roman" w:hAnsi="Arial" w:cs="Arial"/>
                <w:color w:val="000000"/>
                <w:sz w:val="24"/>
                <w:szCs w:val="24"/>
                <w:lang w:eastAsia="es-CR"/>
              </w:rPr>
              <w:t>opular.</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Departamento de Mercadeo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203</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65.06</w:t>
            </w:r>
          </w:p>
        </w:tc>
      </w:tr>
      <w:tr w:rsidR="005B439C" w:rsidRPr="005B439C" w:rsidTr="002C6893">
        <w:trPr>
          <w:trHeight w:val="170"/>
        </w:trPr>
        <w:tc>
          <w:tcPr>
            <w:tcW w:w="4492" w:type="dxa"/>
            <w:tcBorders>
              <w:top w:val="nil"/>
              <w:left w:val="nil"/>
              <w:bottom w:val="nil"/>
              <w:right w:val="nil"/>
            </w:tcBorders>
            <w:shd w:val="clear" w:color="auto" w:fill="auto"/>
            <w:vAlign w:val="center"/>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Clientes desean que les revi</w:t>
            </w:r>
            <w:r w:rsidR="003319ED">
              <w:rPr>
                <w:rFonts w:ascii="Arial" w:eastAsia="Times New Roman" w:hAnsi="Arial" w:cs="Arial"/>
                <w:color w:val="000000"/>
                <w:sz w:val="24"/>
                <w:szCs w:val="24"/>
                <w:lang w:eastAsia="es-CR"/>
              </w:rPr>
              <w:t>sen los números ganadores para L</w:t>
            </w:r>
            <w:r w:rsidRPr="005B439C">
              <w:rPr>
                <w:rFonts w:ascii="Arial" w:eastAsia="Times New Roman" w:hAnsi="Arial" w:cs="Arial"/>
                <w:color w:val="000000"/>
                <w:sz w:val="24"/>
                <w:szCs w:val="24"/>
                <w:lang w:eastAsia="es-CR"/>
              </w:rPr>
              <w:t xml:space="preserve">otería </w:t>
            </w:r>
            <w:r w:rsidR="003319ED">
              <w:rPr>
                <w:rFonts w:ascii="Arial" w:eastAsia="Times New Roman" w:hAnsi="Arial" w:cs="Arial"/>
                <w:color w:val="000000"/>
                <w:sz w:val="24"/>
                <w:szCs w:val="24"/>
                <w:lang w:eastAsia="es-CR"/>
              </w:rPr>
              <w:t>E</w:t>
            </w:r>
            <w:r w:rsidRPr="005B439C">
              <w:rPr>
                <w:rFonts w:ascii="Arial" w:eastAsia="Times New Roman" w:hAnsi="Arial" w:cs="Arial"/>
                <w:color w:val="000000"/>
                <w:sz w:val="24"/>
                <w:szCs w:val="24"/>
                <w:lang w:eastAsia="es-CR"/>
              </w:rPr>
              <w:t xml:space="preserve">lectrónica, </w:t>
            </w:r>
            <w:r w:rsidR="003319ED">
              <w:rPr>
                <w:rFonts w:ascii="Arial" w:eastAsia="Times New Roman" w:hAnsi="Arial" w:cs="Arial"/>
                <w:color w:val="000000"/>
                <w:sz w:val="24"/>
                <w:szCs w:val="24"/>
                <w:lang w:eastAsia="es-CR"/>
              </w:rPr>
              <w:t>L</w:t>
            </w:r>
            <w:r w:rsidRPr="005B439C">
              <w:rPr>
                <w:rFonts w:ascii="Arial" w:eastAsia="Times New Roman" w:hAnsi="Arial" w:cs="Arial"/>
                <w:color w:val="000000"/>
                <w:sz w:val="24"/>
                <w:szCs w:val="24"/>
                <w:lang w:eastAsia="es-CR"/>
              </w:rPr>
              <w:t xml:space="preserve">otería </w:t>
            </w:r>
            <w:r w:rsidR="003319ED">
              <w:rPr>
                <w:rFonts w:ascii="Arial" w:eastAsia="Times New Roman" w:hAnsi="Arial" w:cs="Arial"/>
                <w:color w:val="000000"/>
                <w:sz w:val="24"/>
                <w:szCs w:val="24"/>
                <w:lang w:eastAsia="es-CR"/>
              </w:rPr>
              <w:t>N</w:t>
            </w:r>
            <w:r w:rsidRPr="005B439C">
              <w:rPr>
                <w:rFonts w:ascii="Arial" w:eastAsia="Times New Roman" w:hAnsi="Arial" w:cs="Arial"/>
                <w:color w:val="000000"/>
                <w:sz w:val="24"/>
                <w:szCs w:val="24"/>
                <w:lang w:eastAsia="es-CR"/>
              </w:rPr>
              <w:t xml:space="preserve">acional y </w:t>
            </w:r>
            <w:r w:rsidR="003319ED">
              <w:rPr>
                <w:rFonts w:ascii="Arial" w:eastAsia="Times New Roman" w:hAnsi="Arial" w:cs="Arial"/>
                <w:color w:val="000000"/>
                <w:sz w:val="24"/>
                <w:szCs w:val="24"/>
                <w:lang w:eastAsia="es-CR"/>
              </w:rPr>
              <w:t>Lotería P</w:t>
            </w:r>
            <w:r w:rsidRPr="005B439C">
              <w:rPr>
                <w:rFonts w:ascii="Arial" w:eastAsia="Times New Roman" w:hAnsi="Arial" w:cs="Arial"/>
                <w:color w:val="000000"/>
                <w:sz w:val="24"/>
                <w:szCs w:val="24"/>
                <w:lang w:eastAsia="es-CR"/>
              </w:rPr>
              <w:t>opular.</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Departamento de Sorteos</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32</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10.26</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Clientes que desean saber dónde se localiza una serie y número específico para la Lotería </w:t>
            </w:r>
            <w:r w:rsidR="003319ED">
              <w:rPr>
                <w:rFonts w:ascii="Arial" w:eastAsia="Times New Roman" w:hAnsi="Arial" w:cs="Arial"/>
                <w:color w:val="000000"/>
                <w:sz w:val="24"/>
                <w:szCs w:val="24"/>
                <w:lang w:eastAsia="es-CR"/>
              </w:rPr>
              <w:t>N</w:t>
            </w:r>
            <w:r w:rsidRPr="005B439C">
              <w:rPr>
                <w:rFonts w:ascii="Arial" w:eastAsia="Times New Roman" w:hAnsi="Arial" w:cs="Arial"/>
                <w:color w:val="000000"/>
                <w:sz w:val="24"/>
                <w:szCs w:val="24"/>
                <w:lang w:eastAsia="es-CR"/>
              </w:rPr>
              <w:t xml:space="preserve">acional y </w:t>
            </w:r>
            <w:r w:rsidR="003319ED">
              <w:rPr>
                <w:rFonts w:ascii="Arial" w:eastAsia="Times New Roman" w:hAnsi="Arial" w:cs="Arial"/>
                <w:color w:val="000000"/>
                <w:sz w:val="24"/>
                <w:szCs w:val="24"/>
                <w:lang w:eastAsia="es-CR"/>
              </w:rPr>
              <w:t>Lotería P</w:t>
            </w:r>
            <w:r w:rsidRPr="005B439C">
              <w:rPr>
                <w:rFonts w:ascii="Arial" w:eastAsia="Times New Roman" w:hAnsi="Arial" w:cs="Arial"/>
                <w:color w:val="000000"/>
                <w:sz w:val="24"/>
                <w:szCs w:val="24"/>
                <w:lang w:eastAsia="es-CR"/>
              </w:rPr>
              <w:t xml:space="preserve">opular. </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Administración de Loterías</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20</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6.41</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Activación de las diferentes loterías para participar en la Rueda de la Fortuna adultos mayores.</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Plataforma de servicios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20</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6.41</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rPr>
          <w:trHeight w:val="587"/>
        </w:trPr>
        <w:tc>
          <w:tcPr>
            <w:tcW w:w="4492" w:type="dxa"/>
            <w:tcBorders>
              <w:top w:val="nil"/>
              <w:left w:val="nil"/>
              <w:bottom w:val="nil"/>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Clientes solicitan ayuda para utilizar la pá</w:t>
            </w:r>
            <w:r w:rsidR="003319ED">
              <w:rPr>
                <w:rFonts w:ascii="Arial" w:eastAsia="Times New Roman" w:hAnsi="Arial" w:cs="Arial"/>
                <w:color w:val="000000"/>
                <w:sz w:val="24"/>
                <w:szCs w:val="24"/>
                <w:lang w:eastAsia="es-CR"/>
              </w:rPr>
              <w:t xml:space="preserve">gina Web y la línea telefónica </w:t>
            </w:r>
            <w:r w:rsidRPr="005B439C">
              <w:rPr>
                <w:rFonts w:ascii="Arial" w:eastAsia="Times New Roman" w:hAnsi="Arial" w:cs="Arial"/>
                <w:color w:val="000000"/>
                <w:sz w:val="24"/>
                <w:szCs w:val="24"/>
                <w:lang w:eastAsia="es-CR"/>
              </w:rPr>
              <w:t>para realizar activaciones.</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Tecnología de la Información</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13</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4.17</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rPr>
          <w:trHeight w:val="350"/>
        </w:trPr>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Clientes solicitan lista de ganadores del sorteo de Loterito en </w:t>
            </w:r>
            <w:r w:rsidR="003319ED">
              <w:rPr>
                <w:rFonts w:ascii="Arial" w:eastAsia="Times New Roman" w:hAnsi="Arial" w:cs="Arial"/>
                <w:color w:val="000000"/>
                <w:sz w:val="24"/>
                <w:szCs w:val="24"/>
                <w:lang w:eastAsia="es-CR"/>
              </w:rPr>
              <w:t>el M</w:t>
            </w:r>
            <w:r w:rsidRPr="005B439C">
              <w:rPr>
                <w:rFonts w:ascii="Arial" w:eastAsia="Times New Roman" w:hAnsi="Arial" w:cs="Arial"/>
                <w:color w:val="000000"/>
                <w:sz w:val="24"/>
                <w:szCs w:val="24"/>
                <w:lang w:eastAsia="es-CR"/>
              </w:rPr>
              <w:t>undial.</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Departamento de Mercadeo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11</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3.53</w:t>
            </w:r>
          </w:p>
        </w:tc>
      </w:tr>
      <w:tr w:rsidR="005B439C" w:rsidRPr="005B439C" w:rsidTr="002C6893">
        <w:trPr>
          <w:trHeight w:val="170"/>
        </w:trPr>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 solicita información sobre los requisitos para la venta de lotería electrónica y en papel.</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Supervisión de Ventas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4</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1.28</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 solicita los números favorecidos de  sorteos desde el 2015 en</w:t>
            </w:r>
            <w:r w:rsidR="003319ED">
              <w:rPr>
                <w:rFonts w:ascii="Arial" w:eastAsia="Times New Roman" w:hAnsi="Arial" w:cs="Arial"/>
                <w:color w:val="000000"/>
                <w:sz w:val="24"/>
                <w:szCs w:val="24"/>
                <w:lang w:eastAsia="es-CR"/>
              </w:rPr>
              <w:t xml:space="preserve"> la L</w:t>
            </w:r>
            <w:r w:rsidRPr="005B439C">
              <w:rPr>
                <w:rFonts w:ascii="Arial" w:eastAsia="Times New Roman" w:hAnsi="Arial" w:cs="Arial"/>
                <w:color w:val="000000"/>
                <w:sz w:val="24"/>
                <w:szCs w:val="24"/>
                <w:lang w:eastAsia="es-CR"/>
              </w:rPr>
              <w:t>otería Nacional.</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Departamento de Sorteos</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3</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0.96</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 solicita información sobre cantidad de excedente asignado para el gordito de medio año.</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Administración de Loterías</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2</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0.64</w:t>
            </w:r>
          </w:p>
        </w:tc>
      </w:tr>
      <w:tr w:rsidR="005B439C" w:rsidRPr="005B439C" w:rsidTr="002C6893">
        <w:trPr>
          <w:trHeight w:val="170"/>
        </w:trPr>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3319ED">
        <w:trPr>
          <w:trHeight w:val="964"/>
        </w:trPr>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Vendedor de lotería solicita ayuda debido a que no tiene el dinero para retirar su cuota.</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Administración de Loterías</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0.32</w:t>
            </w:r>
          </w:p>
        </w:tc>
      </w:tr>
      <w:tr w:rsidR="002C6893" w:rsidRPr="005B439C" w:rsidTr="003319ED">
        <w:trPr>
          <w:trHeight w:val="851"/>
        </w:trPr>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 solicita información para firma de contrato para la venta de Lotería.</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Supervisión de Ventas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0.32</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2C6893">
        <w:tc>
          <w:tcPr>
            <w:tcW w:w="4492"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Vendedor de lotería solicita el número telefónico de FOMUVEL.</w:t>
            </w:r>
          </w:p>
        </w:tc>
        <w:tc>
          <w:tcPr>
            <w:tcW w:w="2081"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Contraloría de Servicios </w:t>
            </w:r>
          </w:p>
        </w:tc>
        <w:tc>
          <w:tcPr>
            <w:tcW w:w="1167"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w:t>
            </w:r>
          </w:p>
        </w:tc>
        <w:tc>
          <w:tcPr>
            <w:tcW w:w="1708" w:type="dxa"/>
            <w:tcBorders>
              <w:top w:val="nil"/>
              <w:left w:val="nil"/>
              <w:bottom w:val="nil"/>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0.32</w:t>
            </w:r>
          </w:p>
        </w:tc>
      </w:tr>
      <w:tr w:rsidR="005B439C" w:rsidRPr="005B439C" w:rsidTr="002C6893">
        <w:tc>
          <w:tcPr>
            <w:tcW w:w="4492" w:type="dxa"/>
            <w:tcBorders>
              <w:top w:val="nil"/>
              <w:left w:val="nil"/>
              <w:bottom w:val="nil"/>
              <w:right w:val="nil"/>
            </w:tcBorders>
            <w:shd w:val="clear" w:color="auto" w:fill="auto"/>
            <w:vAlign w:val="center"/>
          </w:tcPr>
          <w:p w:rsidR="005B439C" w:rsidRPr="005B439C" w:rsidRDefault="005B439C" w:rsidP="005B439C">
            <w:pPr>
              <w:spacing w:after="0" w:line="240" w:lineRule="auto"/>
              <w:jc w:val="both"/>
              <w:rPr>
                <w:rFonts w:ascii="Arial" w:eastAsia="Times New Roman" w:hAnsi="Arial" w:cs="Arial"/>
                <w:color w:val="000000"/>
                <w:sz w:val="24"/>
                <w:szCs w:val="24"/>
                <w:lang w:eastAsia="es-CR"/>
              </w:rPr>
            </w:pPr>
          </w:p>
        </w:tc>
        <w:tc>
          <w:tcPr>
            <w:tcW w:w="2081"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p>
        </w:tc>
        <w:tc>
          <w:tcPr>
            <w:tcW w:w="1167"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c>
          <w:tcPr>
            <w:tcW w:w="1708" w:type="dxa"/>
            <w:tcBorders>
              <w:top w:val="nil"/>
              <w:left w:val="nil"/>
              <w:bottom w:val="nil"/>
              <w:right w:val="nil"/>
            </w:tcBorders>
            <w:shd w:val="clear" w:color="auto" w:fill="auto"/>
            <w:vAlign w:val="center"/>
          </w:tcPr>
          <w:p w:rsidR="005B439C" w:rsidRPr="005B439C" w:rsidRDefault="005B439C" w:rsidP="005B439C">
            <w:pPr>
              <w:spacing w:after="0" w:line="240" w:lineRule="auto"/>
              <w:jc w:val="center"/>
              <w:rPr>
                <w:rFonts w:ascii="Arial" w:eastAsia="Times New Roman" w:hAnsi="Arial" w:cs="Arial"/>
                <w:color w:val="000000"/>
                <w:lang w:eastAsia="es-CR"/>
              </w:rPr>
            </w:pPr>
          </w:p>
        </w:tc>
      </w:tr>
      <w:tr w:rsidR="002C6893" w:rsidRPr="005B439C" w:rsidTr="00F04F83">
        <w:tc>
          <w:tcPr>
            <w:tcW w:w="4492" w:type="dxa"/>
            <w:tcBorders>
              <w:top w:val="nil"/>
              <w:left w:val="nil"/>
              <w:bottom w:val="single" w:sz="4" w:space="0" w:color="auto"/>
              <w:right w:val="nil"/>
            </w:tcBorders>
            <w:shd w:val="clear" w:color="auto" w:fill="auto"/>
            <w:vAlign w:val="center"/>
            <w:hideMark/>
          </w:tcPr>
          <w:p w:rsidR="005B439C" w:rsidRPr="005B439C" w:rsidRDefault="005B439C" w:rsidP="003319ED">
            <w:pPr>
              <w:spacing w:after="0" w:line="240" w:lineRule="auto"/>
              <w:jc w:val="both"/>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Cliente deja perd</w:t>
            </w:r>
            <w:r w:rsidR="003319ED">
              <w:rPr>
                <w:rFonts w:ascii="Arial" w:eastAsia="Times New Roman" w:hAnsi="Arial" w:cs="Arial"/>
                <w:color w:val="000000"/>
                <w:sz w:val="24"/>
                <w:szCs w:val="24"/>
                <w:lang w:eastAsia="es-CR"/>
              </w:rPr>
              <w:t>i</w:t>
            </w:r>
            <w:r w:rsidRPr="005B439C">
              <w:rPr>
                <w:rFonts w:ascii="Arial" w:eastAsia="Times New Roman" w:hAnsi="Arial" w:cs="Arial"/>
                <w:color w:val="000000"/>
                <w:sz w:val="24"/>
                <w:szCs w:val="24"/>
                <w:lang w:eastAsia="es-CR"/>
              </w:rPr>
              <w:t>da su billetera, por lo que la Contraloría de Servicios custodia en un sobre sellado.</w:t>
            </w:r>
          </w:p>
        </w:tc>
        <w:tc>
          <w:tcPr>
            <w:tcW w:w="2081" w:type="dxa"/>
            <w:tcBorders>
              <w:top w:val="nil"/>
              <w:left w:val="nil"/>
              <w:bottom w:val="single" w:sz="4" w:space="0" w:color="auto"/>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sz w:val="24"/>
                <w:szCs w:val="24"/>
                <w:lang w:eastAsia="es-CR"/>
              </w:rPr>
            </w:pPr>
            <w:r w:rsidRPr="005B439C">
              <w:rPr>
                <w:rFonts w:ascii="Arial" w:eastAsia="Times New Roman" w:hAnsi="Arial" w:cs="Arial"/>
                <w:color w:val="000000"/>
                <w:sz w:val="24"/>
                <w:szCs w:val="24"/>
                <w:lang w:eastAsia="es-CR"/>
              </w:rPr>
              <w:t xml:space="preserve">Seguridad y vigilancia </w:t>
            </w:r>
          </w:p>
        </w:tc>
        <w:tc>
          <w:tcPr>
            <w:tcW w:w="1167" w:type="dxa"/>
            <w:tcBorders>
              <w:top w:val="nil"/>
              <w:left w:val="nil"/>
              <w:bottom w:val="single" w:sz="4" w:space="0" w:color="auto"/>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1</w:t>
            </w:r>
          </w:p>
        </w:tc>
        <w:tc>
          <w:tcPr>
            <w:tcW w:w="1708" w:type="dxa"/>
            <w:tcBorders>
              <w:top w:val="nil"/>
              <w:left w:val="nil"/>
              <w:bottom w:val="single" w:sz="4" w:space="0" w:color="auto"/>
              <w:right w:val="nil"/>
            </w:tcBorders>
            <w:shd w:val="clear" w:color="auto" w:fill="auto"/>
            <w:vAlign w:val="center"/>
            <w:hideMark/>
          </w:tcPr>
          <w:p w:rsidR="005B439C" w:rsidRPr="005B439C" w:rsidRDefault="005B439C" w:rsidP="005B439C">
            <w:pPr>
              <w:spacing w:after="0" w:line="240" w:lineRule="auto"/>
              <w:jc w:val="center"/>
              <w:rPr>
                <w:rFonts w:ascii="Arial" w:eastAsia="Times New Roman" w:hAnsi="Arial" w:cs="Arial"/>
                <w:color w:val="000000"/>
                <w:lang w:eastAsia="es-CR"/>
              </w:rPr>
            </w:pPr>
            <w:r w:rsidRPr="005B439C">
              <w:rPr>
                <w:rFonts w:ascii="Arial" w:eastAsia="Times New Roman" w:hAnsi="Arial" w:cs="Arial"/>
                <w:color w:val="000000"/>
                <w:lang w:eastAsia="es-CR"/>
              </w:rPr>
              <w:t>0.32</w:t>
            </w:r>
          </w:p>
        </w:tc>
      </w:tr>
      <w:tr w:rsidR="005B439C" w:rsidRPr="005B439C" w:rsidTr="00F04F83">
        <w:trPr>
          <w:trHeight w:val="22"/>
        </w:trPr>
        <w:tc>
          <w:tcPr>
            <w:tcW w:w="4492" w:type="dxa"/>
            <w:tcBorders>
              <w:top w:val="single" w:sz="4" w:space="0" w:color="auto"/>
              <w:left w:val="nil"/>
              <w:bottom w:val="single" w:sz="8" w:space="0" w:color="auto"/>
              <w:right w:val="nil"/>
            </w:tcBorders>
            <w:shd w:val="clear" w:color="000000" w:fill="8DB4E2"/>
            <w:vAlign w:val="center"/>
            <w:hideMark/>
          </w:tcPr>
          <w:p w:rsidR="005B439C" w:rsidRPr="005B439C" w:rsidRDefault="005B439C" w:rsidP="005B439C">
            <w:pPr>
              <w:spacing w:after="0" w:line="240" w:lineRule="auto"/>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 xml:space="preserve">Total  </w:t>
            </w:r>
          </w:p>
        </w:tc>
        <w:tc>
          <w:tcPr>
            <w:tcW w:w="2081" w:type="dxa"/>
            <w:tcBorders>
              <w:top w:val="single" w:sz="4" w:space="0" w:color="auto"/>
              <w:left w:val="nil"/>
              <w:bottom w:val="single" w:sz="8" w:space="0" w:color="auto"/>
              <w:right w:val="nil"/>
            </w:tcBorders>
            <w:shd w:val="clear" w:color="000000" w:fill="8DB4E2"/>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 </w:t>
            </w:r>
          </w:p>
        </w:tc>
        <w:tc>
          <w:tcPr>
            <w:tcW w:w="1167" w:type="dxa"/>
            <w:tcBorders>
              <w:top w:val="single" w:sz="4" w:space="0" w:color="auto"/>
              <w:left w:val="nil"/>
              <w:bottom w:val="single" w:sz="8" w:space="0" w:color="auto"/>
              <w:right w:val="nil"/>
            </w:tcBorders>
            <w:shd w:val="clear" w:color="000000" w:fill="8DB4E2"/>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312</w:t>
            </w:r>
          </w:p>
        </w:tc>
        <w:tc>
          <w:tcPr>
            <w:tcW w:w="1708" w:type="dxa"/>
            <w:tcBorders>
              <w:top w:val="single" w:sz="4" w:space="0" w:color="auto"/>
              <w:left w:val="nil"/>
              <w:bottom w:val="single" w:sz="8" w:space="0" w:color="auto"/>
              <w:right w:val="nil"/>
            </w:tcBorders>
            <w:shd w:val="clear" w:color="000000" w:fill="8DB4E2"/>
            <w:noWrap/>
            <w:vAlign w:val="center"/>
            <w:hideMark/>
          </w:tcPr>
          <w:p w:rsidR="005B439C" w:rsidRPr="005B439C" w:rsidRDefault="005B439C" w:rsidP="005B439C">
            <w:pPr>
              <w:spacing w:after="0" w:line="240" w:lineRule="auto"/>
              <w:jc w:val="center"/>
              <w:rPr>
                <w:rFonts w:ascii="Arial" w:eastAsia="Times New Roman" w:hAnsi="Arial" w:cs="Arial"/>
                <w:b/>
                <w:bCs/>
                <w:color w:val="000000"/>
                <w:sz w:val="24"/>
                <w:szCs w:val="24"/>
                <w:lang w:eastAsia="es-CR"/>
              </w:rPr>
            </w:pPr>
            <w:r w:rsidRPr="005B439C">
              <w:rPr>
                <w:rFonts w:ascii="Arial" w:eastAsia="Times New Roman" w:hAnsi="Arial" w:cs="Arial"/>
                <w:b/>
                <w:bCs/>
                <w:color w:val="000000"/>
                <w:sz w:val="24"/>
                <w:szCs w:val="24"/>
                <w:lang w:eastAsia="es-CR"/>
              </w:rPr>
              <w:t>100</w:t>
            </w:r>
          </w:p>
        </w:tc>
      </w:tr>
    </w:tbl>
    <w:p w:rsidR="002C6893" w:rsidRDefault="002C6893" w:rsidP="002C6893">
      <w:pPr>
        <w:spacing w:after="0" w:line="360" w:lineRule="auto"/>
        <w:ind w:right="49"/>
        <w:jc w:val="both"/>
        <w:rPr>
          <w:rFonts w:ascii="Arial" w:hAnsi="Arial" w:cs="Arial"/>
          <w:sz w:val="24"/>
          <w:szCs w:val="24"/>
        </w:rPr>
      </w:pPr>
    </w:p>
    <w:p w:rsidR="001D7037" w:rsidRDefault="001D7037" w:rsidP="002C6893">
      <w:pPr>
        <w:spacing w:after="0" w:line="360" w:lineRule="auto"/>
        <w:ind w:right="49"/>
        <w:jc w:val="both"/>
        <w:rPr>
          <w:rFonts w:ascii="Arial" w:hAnsi="Arial" w:cs="Arial"/>
          <w:sz w:val="24"/>
          <w:szCs w:val="24"/>
        </w:rPr>
      </w:pPr>
      <w:r w:rsidRPr="000C4CD2">
        <w:rPr>
          <w:rFonts w:ascii="Arial" w:hAnsi="Arial" w:cs="Arial"/>
          <w:sz w:val="24"/>
          <w:szCs w:val="24"/>
        </w:rPr>
        <w:t>En virtud de la gran cantidad de clientes que se presentan a activar las diferentes loterías tradicionales para participar en el Programa de la Rueda de la Fortuna, la Gerencia General mediante oficio G-2673-2012, indicó que la activación sea exclusiva para ciudadanos de oro y se le indique al cliente en general, que hay líneas telefónicas</w:t>
      </w:r>
      <w:r w:rsidR="00587C7B" w:rsidRPr="000C4CD2">
        <w:rPr>
          <w:rFonts w:ascii="Arial" w:hAnsi="Arial" w:cs="Arial"/>
          <w:sz w:val="24"/>
          <w:szCs w:val="24"/>
        </w:rPr>
        <w:t xml:space="preserve"> (2521-6005 y 2521-6002)</w:t>
      </w:r>
      <w:r w:rsidRPr="000C4CD2">
        <w:rPr>
          <w:rFonts w:ascii="Arial" w:hAnsi="Arial" w:cs="Arial"/>
          <w:sz w:val="24"/>
          <w:szCs w:val="24"/>
        </w:rPr>
        <w:t xml:space="preserve">, </w:t>
      </w:r>
      <w:r w:rsidR="002E1E2F" w:rsidRPr="000C4CD2">
        <w:rPr>
          <w:rFonts w:ascii="Arial" w:hAnsi="Arial" w:cs="Arial"/>
          <w:sz w:val="24"/>
          <w:szCs w:val="24"/>
        </w:rPr>
        <w:t xml:space="preserve">además </w:t>
      </w:r>
      <w:r w:rsidR="003319ED">
        <w:rPr>
          <w:rFonts w:ascii="Arial" w:hAnsi="Arial" w:cs="Arial"/>
          <w:sz w:val="24"/>
          <w:szCs w:val="24"/>
        </w:rPr>
        <w:t>está</w:t>
      </w:r>
      <w:r w:rsidR="00587C7B" w:rsidRPr="000C4CD2">
        <w:rPr>
          <w:rFonts w:ascii="Arial" w:hAnsi="Arial" w:cs="Arial"/>
          <w:sz w:val="24"/>
          <w:szCs w:val="24"/>
        </w:rPr>
        <w:t xml:space="preserve"> el </w:t>
      </w:r>
      <w:r w:rsidR="00A331CA" w:rsidRPr="000C4CD2">
        <w:rPr>
          <w:rFonts w:ascii="Arial" w:hAnsi="Arial" w:cs="Arial"/>
          <w:sz w:val="24"/>
          <w:szCs w:val="24"/>
        </w:rPr>
        <w:t>Centro de Atención al Cliente (CAC)</w:t>
      </w:r>
      <w:r w:rsidR="00587C7B" w:rsidRPr="000C4CD2">
        <w:rPr>
          <w:rFonts w:ascii="Arial" w:hAnsi="Arial" w:cs="Arial"/>
          <w:sz w:val="24"/>
          <w:szCs w:val="24"/>
        </w:rPr>
        <w:t xml:space="preserve"> y la página W</w:t>
      </w:r>
      <w:r w:rsidRPr="000C4CD2">
        <w:rPr>
          <w:rFonts w:ascii="Arial" w:hAnsi="Arial" w:cs="Arial"/>
          <w:sz w:val="24"/>
          <w:szCs w:val="24"/>
        </w:rPr>
        <w:t>eb</w:t>
      </w:r>
      <w:r w:rsidR="00587C7B" w:rsidRPr="000C4CD2">
        <w:rPr>
          <w:rFonts w:ascii="Arial" w:hAnsi="Arial" w:cs="Arial"/>
          <w:sz w:val="24"/>
          <w:szCs w:val="24"/>
        </w:rPr>
        <w:t>-institucional</w:t>
      </w:r>
      <w:r w:rsidRPr="000C4CD2">
        <w:rPr>
          <w:rFonts w:ascii="Arial" w:hAnsi="Arial" w:cs="Arial"/>
          <w:sz w:val="24"/>
          <w:szCs w:val="24"/>
        </w:rPr>
        <w:t xml:space="preserve"> para dichas gestiones y por último e</w:t>
      </w:r>
      <w:r w:rsidR="00480159" w:rsidRPr="000C4CD2">
        <w:rPr>
          <w:rFonts w:ascii="Arial" w:hAnsi="Arial" w:cs="Arial"/>
          <w:sz w:val="24"/>
          <w:szCs w:val="24"/>
        </w:rPr>
        <w:t>stá la verificación de premios</w:t>
      </w:r>
      <w:r w:rsidR="00587C7B" w:rsidRPr="000C4CD2">
        <w:rPr>
          <w:rFonts w:ascii="Arial" w:hAnsi="Arial" w:cs="Arial"/>
          <w:sz w:val="24"/>
          <w:szCs w:val="24"/>
        </w:rPr>
        <w:t>.</w:t>
      </w:r>
    </w:p>
    <w:p w:rsidR="003319ED" w:rsidRPr="000C4CD2" w:rsidRDefault="003319ED" w:rsidP="002C6893">
      <w:pPr>
        <w:spacing w:after="0" w:line="360" w:lineRule="auto"/>
        <w:ind w:right="49"/>
        <w:jc w:val="both"/>
        <w:rPr>
          <w:rFonts w:ascii="Arial" w:hAnsi="Arial" w:cs="Arial"/>
          <w:sz w:val="24"/>
          <w:szCs w:val="24"/>
        </w:rPr>
      </w:pPr>
    </w:p>
    <w:p w:rsidR="005669CB" w:rsidRPr="000C4CD2" w:rsidRDefault="001D7037" w:rsidP="005836F7">
      <w:pPr>
        <w:spacing w:after="0" w:line="360" w:lineRule="auto"/>
        <w:ind w:right="49"/>
        <w:jc w:val="both"/>
        <w:rPr>
          <w:rFonts w:ascii="Arial" w:hAnsi="Arial" w:cs="Arial"/>
          <w:sz w:val="24"/>
          <w:szCs w:val="24"/>
        </w:rPr>
      </w:pPr>
      <w:r w:rsidRPr="000C4CD2">
        <w:rPr>
          <w:rFonts w:ascii="Arial" w:hAnsi="Arial" w:cs="Arial"/>
          <w:sz w:val="24"/>
          <w:szCs w:val="24"/>
        </w:rPr>
        <w:t xml:space="preserve">Asimismo, por sugerencia de esta Instancia Asesora en un estudio anterior, el Departamento de Tecnologías de la Información colaboró con la instalación de un </w:t>
      </w:r>
      <w:r w:rsidRPr="000C4CD2">
        <w:rPr>
          <w:rFonts w:ascii="Arial" w:hAnsi="Arial" w:cs="Arial"/>
          <w:sz w:val="24"/>
          <w:szCs w:val="24"/>
        </w:rPr>
        <w:lastRenderedPageBreak/>
        <w:t xml:space="preserve">equipo, que se encuentra en el vestíbulo de la institución, con el fin de que los clientes puedan activar lotería para participar en el Programa Televisivo de la Rueda de la Fortuna y atender clientes que </w:t>
      </w:r>
      <w:r w:rsidR="002E1E2F" w:rsidRPr="000C4CD2">
        <w:rPr>
          <w:rFonts w:ascii="Arial" w:hAnsi="Arial" w:cs="Arial"/>
          <w:sz w:val="24"/>
          <w:szCs w:val="24"/>
        </w:rPr>
        <w:t xml:space="preserve">no </w:t>
      </w:r>
      <w:r w:rsidRPr="000C4CD2">
        <w:rPr>
          <w:rFonts w:ascii="Arial" w:hAnsi="Arial" w:cs="Arial"/>
          <w:sz w:val="24"/>
          <w:szCs w:val="24"/>
        </w:rPr>
        <w:t>tienen conocimiento en utilizar una computadora.</w:t>
      </w:r>
    </w:p>
    <w:p w:rsidR="002E1E2F" w:rsidRPr="000C4CD2" w:rsidRDefault="002E1E2F" w:rsidP="005836F7">
      <w:pPr>
        <w:spacing w:after="0" w:line="360" w:lineRule="auto"/>
        <w:ind w:right="49"/>
        <w:jc w:val="both"/>
        <w:rPr>
          <w:rFonts w:ascii="Arial" w:hAnsi="Arial" w:cs="Arial"/>
          <w:sz w:val="24"/>
          <w:szCs w:val="24"/>
        </w:rPr>
      </w:pPr>
    </w:p>
    <w:p w:rsidR="00423F74" w:rsidRPr="000C4CD2" w:rsidRDefault="000A1E78" w:rsidP="00917BE2">
      <w:pPr>
        <w:pStyle w:val="Ttulo2"/>
        <w:numPr>
          <w:ilvl w:val="1"/>
          <w:numId w:val="15"/>
        </w:numPr>
        <w:spacing w:before="0" w:line="360" w:lineRule="auto"/>
        <w:rPr>
          <w:rFonts w:ascii="Arial" w:hAnsi="Arial" w:cs="Arial"/>
          <w:color w:val="auto"/>
          <w:sz w:val="24"/>
          <w:szCs w:val="24"/>
          <w:lang w:val="es-ES"/>
        </w:rPr>
      </w:pPr>
      <w:r w:rsidRPr="000C4CD2">
        <w:rPr>
          <w:rFonts w:ascii="Arial" w:hAnsi="Arial" w:cs="Arial"/>
          <w:color w:val="auto"/>
          <w:sz w:val="24"/>
          <w:szCs w:val="24"/>
          <w:lang w:val="es-ES"/>
        </w:rPr>
        <w:t>Estado actual de los casos</w:t>
      </w:r>
      <w:bookmarkEnd w:id="16"/>
    </w:p>
    <w:p w:rsidR="00A331CA" w:rsidRPr="000C4CD2" w:rsidRDefault="00A331CA" w:rsidP="005836F7">
      <w:pPr>
        <w:spacing w:after="0" w:line="360" w:lineRule="auto"/>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14"/>
        <w:gridCol w:w="4414"/>
      </w:tblGrid>
      <w:tr w:rsidR="002C6893" w:rsidRPr="000C4CD2" w:rsidTr="002C6893">
        <w:tc>
          <w:tcPr>
            <w:tcW w:w="4414" w:type="dxa"/>
          </w:tcPr>
          <w:tbl>
            <w:tblPr>
              <w:tblW w:w="4082" w:type="dxa"/>
              <w:tblCellMar>
                <w:left w:w="70" w:type="dxa"/>
                <w:right w:w="70" w:type="dxa"/>
              </w:tblCellMar>
              <w:tblLook w:val="04A0" w:firstRow="1" w:lastRow="0" w:firstColumn="1" w:lastColumn="0" w:noHBand="0" w:noVBand="1"/>
            </w:tblPr>
            <w:tblGrid>
              <w:gridCol w:w="1596"/>
              <w:gridCol w:w="1118"/>
              <w:gridCol w:w="1368"/>
            </w:tblGrid>
            <w:tr w:rsidR="003319ED" w:rsidRPr="002C6893" w:rsidTr="003319ED">
              <w:trPr>
                <w:trHeight w:val="307"/>
              </w:trPr>
              <w:tc>
                <w:tcPr>
                  <w:tcW w:w="4082" w:type="dxa"/>
                  <w:gridSpan w:val="3"/>
                  <w:tcBorders>
                    <w:top w:val="nil"/>
                    <w:left w:val="nil"/>
                    <w:bottom w:val="nil"/>
                    <w:right w:val="nil"/>
                  </w:tcBorders>
                  <w:shd w:val="clear" w:color="auto" w:fill="auto"/>
                  <w:noWrap/>
                  <w:vAlign w:val="center"/>
                  <w:hideMark/>
                </w:tcPr>
                <w:p w:rsidR="003319ED" w:rsidRPr="002C6893" w:rsidRDefault="003319ED" w:rsidP="003319ED">
                  <w:pPr>
                    <w:spacing w:after="0" w:line="240" w:lineRule="auto"/>
                    <w:jc w:val="center"/>
                    <w:rPr>
                      <w:rFonts w:ascii="Times New Roman" w:eastAsia="Times New Roman" w:hAnsi="Times New Roman"/>
                      <w:sz w:val="20"/>
                      <w:szCs w:val="20"/>
                      <w:lang w:eastAsia="es-CR"/>
                    </w:rPr>
                  </w:pPr>
                  <w:r>
                    <w:rPr>
                      <w:rFonts w:ascii="Arial" w:eastAsia="Times New Roman" w:hAnsi="Arial" w:cs="Arial"/>
                      <w:b/>
                      <w:bCs/>
                      <w:color w:val="000000"/>
                      <w:sz w:val="24"/>
                      <w:szCs w:val="24"/>
                      <w:lang w:eastAsia="es-CR"/>
                    </w:rPr>
                    <w:t>Cuadro 11</w:t>
                  </w:r>
                </w:p>
              </w:tc>
            </w:tr>
            <w:tr w:rsidR="002C6893" w:rsidRPr="002C6893" w:rsidTr="003319ED">
              <w:trPr>
                <w:trHeight w:val="307"/>
              </w:trPr>
              <w:tc>
                <w:tcPr>
                  <w:tcW w:w="4082" w:type="dxa"/>
                  <w:gridSpan w:val="3"/>
                  <w:tcBorders>
                    <w:top w:val="nil"/>
                    <w:left w:val="nil"/>
                    <w:bottom w:val="nil"/>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b/>
                      <w:bCs/>
                      <w:color w:val="000000"/>
                      <w:sz w:val="24"/>
                      <w:szCs w:val="24"/>
                      <w:lang w:eastAsia="es-CR"/>
                    </w:rPr>
                  </w:pPr>
                  <w:r w:rsidRPr="002C6893">
                    <w:rPr>
                      <w:rFonts w:ascii="Arial" w:eastAsia="Times New Roman" w:hAnsi="Arial" w:cs="Arial"/>
                      <w:b/>
                      <w:bCs/>
                      <w:color w:val="000000"/>
                      <w:sz w:val="24"/>
                      <w:szCs w:val="24"/>
                      <w:lang w:eastAsia="es-CR"/>
                    </w:rPr>
                    <w:t>ESTADO ACTUAL DE LOS CASOS</w:t>
                  </w:r>
                </w:p>
              </w:tc>
            </w:tr>
            <w:tr w:rsidR="002C6893" w:rsidRPr="002C6893" w:rsidTr="003319ED">
              <w:trPr>
                <w:trHeight w:val="322"/>
              </w:trPr>
              <w:tc>
                <w:tcPr>
                  <w:tcW w:w="4082" w:type="dxa"/>
                  <w:gridSpan w:val="3"/>
                  <w:tcBorders>
                    <w:top w:val="nil"/>
                    <w:left w:val="nil"/>
                    <w:bottom w:val="single" w:sz="8" w:space="0" w:color="auto"/>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b/>
                      <w:bCs/>
                      <w:color w:val="000000"/>
                      <w:sz w:val="24"/>
                      <w:szCs w:val="24"/>
                      <w:lang w:eastAsia="es-CR"/>
                    </w:rPr>
                  </w:pPr>
                  <w:r w:rsidRPr="002C6893">
                    <w:rPr>
                      <w:rFonts w:ascii="Arial" w:eastAsia="Times New Roman" w:hAnsi="Arial" w:cs="Arial"/>
                      <w:b/>
                      <w:bCs/>
                      <w:color w:val="000000"/>
                      <w:sz w:val="24"/>
                      <w:szCs w:val="24"/>
                      <w:lang w:eastAsia="es-CR"/>
                    </w:rPr>
                    <w:t>Abril a Junio, 2018</w:t>
                  </w:r>
                </w:p>
              </w:tc>
            </w:tr>
            <w:tr w:rsidR="002C6893" w:rsidRPr="002C6893" w:rsidTr="003319ED">
              <w:trPr>
                <w:trHeight w:val="307"/>
              </w:trPr>
              <w:tc>
                <w:tcPr>
                  <w:tcW w:w="1596" w:type="dxa"/>
                  <w:tcBorders>
                    <w:top w:val="nil"/>
                    <w:left w:val="nil"/>
                    <w:bottom w:val="single" w:sz="8" w:space="0" w:color="auto"/>
                    <w:right w:val="nil"/>
                  </w:tcBorders>
                  <w:shd w:val="clear" w:color="000000" w:fill="C4D79B"/>
                  <w:noWrap/>
                  <w:vAlign w:val="center"/>
                  <w:hideMark/>
                </w:tcPr>
                <w:p w:rsidR="002C6893" w:rsidRPr="002C6893" w:rsidRDefault="002C6893" w:rsidP="002C6893">
                  <w:pPr>
                    <w:spacing w:after="0" w:line="240" w:lineRule="auto"/>
                    <w:rPr>
                      <w:rFonts w:ascii="Arial" w:eastAsia="Times New Roman" w:hAnsi="Arial" w:cs="Arial"/>
                      <w:b/>
                      <w:bCs/>
                      <w:i/>
                      <w:iCs/>
                      <w:color w:val="000000"/>
                      <w:sz w:val="24"/>
                      <w:szCs w:val="24"/>
                      <w:lang w:eastAsia="es-CR"/>
                    </w:rPr>
                  </w:pPr>
                  <w:r w:rsidRPr="002C6893">
                    <w:rPr>
                      <w:rFonts w:ascii="Arial" w:eastAsia="Times New Roman" w:hAnsi="Arial" w:cs="Arial"/>
                      <w:b/>
                      <w:bCs/>
                      <w:i/>
                      <w:iCs/>
                      <w:color w:val="000000"/>
                      <w:sz w:val="24"/>
                      <w:szCs w:val="24"/>
                      <w:lang w:eastAsia="es-CR"/>
                    </w:rPr>
                    <w:t xml:space="preserve">Estado actual </w:t>
                  </w:r>
                </w:p>
              </w:tc>
              <w:tc>
                <w:tcPr>
                  <w:tcW w:w="1118" w:type="dxa"/>
                  <w:tcBorders>
                    <w:top w:val="nil"/>
                    <w:left w:val="nil"/>
                    <w:bottom w:val="single" w:sz="8" w:space="0" w:color="auto"/>
                    <w:right w:val="nil"/>
                  </w:tcBorders>
                  <w:shd w:val="clear" w:color="000000" w:fill="C4D79B"/>
                  <w:noWrap/>
                  <w:vAlign w:val="center"/>
                  <w:hideMark/>
                </w:tcPr>
                <w:p w:rsidR="002C6893" w:rsidRPr="002C6893" w:rsidRDefault="002C6893" w:rsidP="002C6893">
                  <w:pPr>
                    <w:spacing w:after="0" w:line="240" w:lineRule="auto"/>
                    <w:jc w:val="center"/>
                    <w:rPr>
                      <w:rFonts w:ascii="Arial" w:eastAsia="Times New Roman" w:hAnsi="Arial" w:cs="Arial"/>
                      <w:b/>
                      <w:bCs/>
                      <w:i/>
                      <w:iCs/>
                      <w:color w:val="000000"/>
                      <w:sz w:val="24"/>
                      <w:szCs w:val="24"/>
                      <w:lang w:eastAsia="es-CR"/>
                    </w:rPr>
                  </w:pPr>
                  <w:r w:rsidRPr="002C6893">
                    <w:rPr>
                      <w:rFonts w:ascii="Arial" w:eastAsia="Times New Roman" w:hAnsi="Arial" w:cs="Arial"/>
                      <w:b/>
                      <w:bCs/>
                      <w:i/>
                      <w:iCs/>
                      <w:color w:val="000000"/>
                      <w:sz w:val="24"/>
                      <w:szCs w:val="24"/>
                      <w:lang w:eastAsia="es-CR"/>
                    </w:rPr>
                    <w:t>ABS</w:t>
                  </w:r>
                </w:p>
              </w:tc>
              <w:tc>
                <w:tcPr>
                  <w:tcW w:w="1368" w:type="dxa"/>
                  <w:tcBorders>
                    <w:top w:val="nil"/>
                    <w:left w:val="nil"/>
                    <w:bottom w:val="single" w:sz="8" w:space="0" w:color="auto"/>
                    <w:right w:val="nil"/>
                  </w:tcBorders>
                  <w:shd w:val="clear" w:color="000000" w:fill="C4D79B"/>
                  <w:noWrap/>
                  <w:vAlign w:val="center"/>
                  <w:hideMark/>
                </w:tcPr>
                <w:p w:rsidR="002C6893" w:rsidRPr="002C6893" w:rsidRDefault="002C6893" w:rsidP="002C6893">
                  <w:pPr>
                    <w:spacing w:after="0" w:line="240" w:lineRule="auto"/>
                    <w:jc w:val="center"/>
                    <w:rPr>
                      <w:rFonts w:ascii="Arial" w:eastAsia="Times New Roman" w:hAnsi="Arial" w:cs="Arial"/>
                      <w:b/>
                      <w:bCs/>
                      <w:i/>
                      <w:iCs/>
                      <w:color w:val="000000"/>
                      <w:sz w:val="24"/>
                      <w:szCs w:val="24"/>
                      <w:lang w:eastAsia="es-CR"/>
                    </w:rPr>
                  </w:pPr>
                  <w:r w:rsidRPr="002C6893">
                    <w:rPr>
                      <w:rFonts w:ascii="Arial" w:eastAsia="Times New Roman" w:hAnsi="Arial" w:cs="Arial"/>
                      <w:b/>
                      <w:bCs/>
                      <w:i/>
                      <w:iCs/>
                      <w:color w:val="000000"/>
                      <w:sz w:val="24"/>
                      <w:szCs w:val="24"/>
                      <w:lang w:eastAsia="es-CR"/>
                    </w:rPr>
                    <w:t>Porcentaje</w:t>
                  </w:r>
                </w:p>
              </w:tc>
            </w:tr>
            <w:tr w:rsidR="002C6893" w:rsidRPr="002C6893" w:rsidTr="003319ED">
              <w:trPr>
                <w:trHeight w:val="292"/>
              </w:trPr>
              <w:tc>
                <w:tcPr>
                  <w:tcW w:w="1596"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Resuelto</w:t>
                  </w:r>
                </w:p>
              </w:tc>
              <w:tc>
                <w:tcPr>
                  <w:tcW w:w="1118"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756</w:t>
                  </w:r>
                </w:p>
              </w:tc>
              <w:tc>
                <w:tcPr>
                  <w:tcW w:w="1368"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98.44</w:t>
                  </w:r>
                </w:p>
              </w:tc>
            </w:tr>
            <w:tr w:rsidR="002C6893" w:rsidRPr="002C6893" w:rsidTr="003319ED">
              <w:trPr>
                <w:trHeight w:val="307"/>
              </w:trPr>
              <w:tc>
                <w:tcPr>
                  <w:tcW w:w="1596"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Pendiente</w:t>
                  </w:r>
                </w:p>
              </w:tc>
              <w:tc>
                <w:tcPr>
                  <w:tcW w:w="1118"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12</w:t>
                  </w:r>
                </w:p>
              </w:tc>
              <w:tc>
                <w:tcPr>
                  <w:tcW w:w="1368" w:type="dxa"/>
                  <w:tcBorders>
                    <w:top w:val="nil"/>
                    <w:left w:val="nil"/>
                    <w:bottom w:val="nil"/>
                    <w:right w:val="nil"/>
                  </w:tcBorders>
                  <w:shd w:val="clear" w:color="auto" w:fill="auto"/>
                  <w:noWrap/>
                  <w:vAlign w:val="center"/>
                  <w:hideMark/>
                </w:tcPr>
                <w:p w:rsidR="002C6893" w:rsidRPr="002C6893" w:rsidRDefault="002C6893" w:rsidP="002C6893">
                  <w:pPr>
                    <w:spacing w:after="0" w:line="240" w:lineRule="auto"/>
                    <w:jc w:val="center"/>
                    <w:rPr>
                      <w:rFonts w:ascii="Arial" w:eastAsia="Times New Roman" w:hAnsi="Arial" w:cs="Arial"/>
                      <w:color w:val="000000"/>
                      <w:sz w:val="24"/>
                      <w:szCs w:val="24"/>
                      <w:lang w:eastAsia="es-CR"/>
                    </w:rPr>
                  </w:pPr>
                  <w:r w:rsidRPr="002C6893">
                    <w:rPr>
                      <w:rFonts w:ascii="Arial" w:eastAsia="Times New Roman" w:hAnsi="Arial" w:cs="Arial"/>
                      <w:color w:val="000000"/>
                      <w:sz w:val="24"/>
                      <w:szCs w:val="24"/>
                      <w:lang w:eastAsia="es-CR"/>
                    </w:rPr>
                    <w:t>1.56</w:t>
                  </w:r>
                </w:p>
              </w:tc>
            </w:tr>
            <w:tr w:rsidR="002C6893" w:rsidRPr="002C6893" w:rsidTr="003319ED">
              <w:trPr>
                <w:trHeight w:val="322"/>
              </w:trPr>
              <w:tc>
                <w:tcPr>
                  <w:tcW w:w="1596" w:type="dxa"/>
                  <w:tcBorders>
                    <w:top w:val="single" w:sz="8" w:space="0" w:color="auto"/>
                    <w:left w:val="nil"/>
                    <w:bottom w:val="single" w:sz="8" w:space="0" w:color="auto"/>
                    <w:right w:val="nil"/>
                  </w:tcBorders>
                  <w:shd w:val="clear" w:color="000000" w:fill="8DB4E2"/>
                  <w:noWrap/>
                  <w:vAlign w:val="center"/>
                  <w:hideMark/>
                </w:tcPr>
                <w:p w:rsidR="002C6893" w:rsidRPr="002C6893" w:rsidRDefault="002C6893" w:rsidP="002C6893">
                  <w:pPr>
                    <w:spacing w:after="0" w:line="240" w:lineRule="auto"/>
                    <w:rPr>
                      <w:rFonts w:ascii="Arial" w:eastAsia="Times New Roman" w:hAnsi="Arial" w:cs="Arial"/>
                      <w:b/>
                      <w:bCs/>
                      <w:color w:val="000000"/>
                      <w:sz w:val="24"/>
                      <w:szCs w:val="24"/>
                      <w:lang w:eastAsia="es-CR"/>
                    </w:rPr>
                  </w:pPr>
                  <w:r w:rsidRPr="002C6893">
                    <w:rPr>
                      <w:rFonts w:ascii="Arial" w:eastAsia="Times New Roman" w:hAnsi="Arial" w:cs="Arial"/>
                      <w:b/>
                      <w:bCs/>
                      <w:color w:val="000000"/>
                      <w:sz w:val="24"/>
                      <w:szCs w:val="24"/>
                      <w:lang w:eastAsia="es-CR"/>
                    </w:rPr>
                    <w:t>Total</w:t>
                  </w:r>
                </w:p>
              </w:tc>
              <w:tc>
                <w:tcPr>
                  <w:tcW w:w="1118" w:type="dxa"/>
                  <w:tcBorders>
                    <w:top w:val="single" w:sz="8" w:space="0" w:color="auto"/>
                    <w:left w:val="nil"/>
                    <w:bottom w:val="single" w:sz="8" w:space="0" w:color="auto"/>
                    <w:right w:val="nil"/>
                  </w:tcBorders>
                  <w:shd w:val="clear" w:color="000000" w:fill="8DB4E2"/>
                  <w:noWrap/>
                  <w:vAlign w:val="center"/>
                  <w:hideMark/>
                </w:tcPr>
                <w:p w:rsidR="002C6893" w:rsidRPr="002C6893" w:rsidRDefault="002C6893" w:rsidP="002C6893">
                  <w:pPr>
                    <w:spacing w:after="0" w:line="240" w:lineRule="auto"/>
                    <w:jc w:val="center"/>
                    <w:rPr>
                      <w:rFonts w:ascii="Arial" w:eastAsia="Times New Roman" w:hAnsi="Arial" w:cs="Arial"/>
                      <w:b/>
                      <w:bCs/>
                      <w:color w:val="000000"/>
                      <w:sz w:val="24"/>
                      <w:szCs w:val="24"/>
                      <w:lang w:eastAsia="es-CR"/>
                    </w:rPr>
                  </w:pPr>
                  <w:r w:rsidRPr="002C6893">
                    <w:rPr>
                      <w:rFonts w:ascii="Arial" w:eastAsia="Times New Roman" w:hAnsi="Arial" w:cs="Arial"/>
                      <w:b/>
                      <w:bCs/>
                      <w:color w:val="000000"/>
                      <w:sz w:val="24"/>
                      <w:szCs w:val="24"/>
                      <w:lang w:eastAsia="es-CR"/>
                    </w:rPr>
                    <w:t>768</w:t>
                  </w:r>
                </w:p>
              </w:tc>
              <w:tc>
                <w:tcPr>
                  <w:tcW w:w="1368" w:type="dxa"/>
                  <w:tcBorders>
                    <w:top w:val="single" w:sz="8" w:space="0" w:color="auto"/>
                    <w:left w:val="nil"/>
                    <w:bottom w:val="single" w:sz="8" w:space="0" w:color="auto"/>
                    <w:right w:val="nil"/>
                  </w:tcBorders>
                  <w:shd w:val="clear" w:color="000000" w:fill="8DB4E2"/>
                  <w:noWrap/>
                  <w:vAlign w:val="center"/>
                  <w:hideMark/>
                </w:tcPr>
                <w:p w:rsidR="002C6893" w:rsidRPr="002C6893" w:rsidRDefault="008A7429" w:rsidP="002C6893">
                  <w:pPr>
                    <w:spacing w:after="0" w:line="240" w:lineRule="auto"/>
                    <w:jc w:val="center"/>
                    <w:rPr>
                      <w:rFonts w:ascii="Arial" w:eastAsia="Times New Roman" w:hAnsi="Arial" w:cs="Arial"/>
                      <w:b/>
                      <w:bCs/>
                      <w:color w:val="000000"/>
                      <w:sz w:val="24"/>
                      <w:szCs w:val="24"/>
                      <w:lang w:eastAsia="es-CR"/>
                    </w:rPr>
                  </w:pPr>
                  <w:r>
                    <w:rPr>
                      <w:rFonts w:ascii="Arial" w:eastAsia="Times New Roman" w:hAnsi="Arial" w:cs="Arial"/>
                      <w:b/>
                      <w:bCs/>
                      <w:color w:val="000000"/>
                      <w:sz w:val="24"/>
                      <w:szCs w:val="24"/>
                      <w:lang w:eastAsia="es-CR"/>
                    </w:rPr>
                    <w:t>100</w:t>
                  </w:r>
                </w:p>
              </w:tc>
            </w:tr>
          </w:tbl>
          <w:p w:rsidR="00A331CA" w:rsidRPr="000C4CD2" w:rsidRDefault="00A331CA" w:rsidP="005836F7">
            <w:pPr>
              <w:spacing w:after="0" w:line="360" w:lineRule="auto"/>
              <w:rPr>
                <w:lang w:val="es-ES"/>
              </w:rPr>
            </w:pPr>
          </w:p>
        </w:tc>
        <w:tc>
          <w:tcPr>
            <w:tcW w:w="4414" w:type="dxa"/>
          </w:tcPr>
          <w:p w:rsidR="00A331CA" w:rsidRPr="000C4CD2" w:rsidRDefault="002C6893" w:rsidP="005836F7">
            <w:pPr>
              <w:spacing w:after="0" w:line="360" w:lineRule="auto"/>
              <w:rPr>
                <w:sz w:val="22"/>
                <w:szCs w:val="22"/>
                <w:lang w:eastAsia="en-US"/>
              </w:rPr>
            </w:pPr>
            <w:r>
              <w:rPr>
                <w:noProof/>
                <w:lang w:val="es-419" w:eastAsia="es-419"/>
              </w:rPr>
              <w:drawing>
                <wp:inline distT="0" distB="0" distL="0" distR="0" wp14:anchorId="7997A709" wp14:editId="24E56BA9">
                  <wp:extent cx="2571750" cy="18669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E1E2F" w:rsidRPr="000C4CD2" w:rsidRDefault="002E1E2F" w:rsidP="005836F7">
      <w:pPr>
        <w:spacing w:after="0" w:line="360" w:lineRule="auto"/>
        <w:jc w:val="both"/>
        <w:rPr>
          <w:rFonts w:ascii="Arial" w:hAnsi="Arial" w:cs="Arial"/>
          <w:sz w:val="24"/>
          <w:szCs w:val="24"/>
          <w:lang w:val="es-ES"/>
        </w:rPr>
      </w:pPr>
    </w:p>
    <w:p w:rsidR="000A1E78" w:rsidRPr="000C4CD2" w:rsidRDefault="000A1E78" w:rsidP="005836F7">
      <w:pPr>
        <w:spacing w:after="0" w:line="360" w:lineRule="auto"/>
        <w:jc w:val="both"/>
        <w:rPr>
          <w:rFonts w:ascii="Arial" w:hAnsi="Arial" w:cs="Arial"/>
          <w:sz w:val="24"/>
          <w:szCs w:val="24"/>
          <w:lang w:val="es-ES"/>
        </w:rPr>
      </w:pPr>
      <w:r w:rsidRPr="000C4CD2">
        <w:rPr>
          <w:rFonts w:ascii="Arial" w:hAnsi="Arial" w:cs="Arial"/>
          <w:sz w:val="24"/>
          <w:szCs w:val="24"/>
          <w:lang w:val="es-ES"/>
        </w:rPr>
        <w:t>Por lo anterior, según se puede observar en el cu</w:t>
      </w:r>
      <w:r w:rsidR="00E016AB" w:rsidRPr="000C4CD2">
        <w:rPr>
          <w:rFonts w:ascii="Arial" w:hAnsi="Arial" w:cs="Arial"/>
          <w:sz w:val="24"/>
          <w:szCs w:val="24"/>
          <w:lang w:val="es-ES"/>
        </w:rPr>
        <w:t xml:space="preserve">adro </w:t>
      </w:r>
      <w:r w:rsidR="000E441C" w:rsidRPr="000C4CD2">
        <w:rPr>
          <w:rFonts w:ascii="Arial" w:hAnsi="Arial" w:cs="Arial"/>
          <w:sz w:val="24"/>
          <w:szCs w:val="24"/>
          <w:lang w:val="es-ES"/>
        </w:rPr>
        <w:t>11</w:t>
      </w:r>
      <w:r w:rsidR="00513C78" w:rsidRPr="000C4CD2">
        <w:rPr>
          <w:rFonts w:ascii="Arial" w:hAnsi="Arial" w:cs="Arial"/>
          <w:sz w:val="24"/>
          <w:szCs w:val="24"/>
          <w:lang w:val="es-ES"/>
        </w:rPr>
        <w:t xml:space="preserve"> </w:t>
      </w:r>
      <w:r w:rsidR="000E441C" w:rsidRPr="000C4CD2">
        <w:rPr>
          <w:rFonts w:ascii="Arial" w:hAnsi="Arial" w:cs="Arial"/>
          <w:sz w:val="24"/>
          <w:szCs w:val="24"/>
          <w:lang w:val="es-ES"/>
        </w:rPr>
        <w:t>y gráfico 11</w:t>
      </w:r>
      <w:r w:rsidRPr="000C4CD2">
        <w:rPr>
          <w:rFonts w:ascii="Arial" w:hAnsi="Arial" w:cs="Arial"/>
          <w:sz w:val="24"/>
          <w:szCs w:val="24"/>
          <w:lang w:val="es-ES"/>
        </w:rPr>
        <w:t>, del total de casos atendidos:</w:t>
      </w:r>
    </w:p>
    <w:p w:rsidR="002E1E2F" w:rsidRPr="000C4CD2" w:rsidRDefault="002E1E2F" w:rsidP="005836F7">
      <w:pPr>
        <w:spacing w:after="0" w:line="360" w:lineRule="auto"/>
        <w:jc w:val="both"/>
        <w:rPr>
          <w:rFonts w:ascii="Arial" w:hAnsi="Arial" w:cs="Arial"/>
          <w:sz w:val="24"/>
          <w:szCs w:val="24"/>
          <w:lang w:val="es-ES"/>
        </w:rPr>
      </w:pPr>
    </w:p>
    <w:p w:rsidR="000A1E78" w:rsidRPr="000C4CD2" w:rsidRDefault="00BA5969" w:rsidP="00917BE2">
      <w:pPr>
        <w:pStyle w:val="Prrafodelista"/>
        <w:numPr>
          <w:ilvl w:val="0"/>
          <w:numId w:val="4"/>
        </w:numPr>
        <w:spacing w:after="0" w:line="360" w:lineRule="auto"/>
        <w:ind w:left="567" w:hanging="567"/>
        <w:jc w:val="both"/>
        <w:rPr>
          <w:rFonts w:ascii="Arial" w:hAnsi="Arial" w:cs="Arial"/>
          <w:sz w:val="24"/>
          <w:szCs w:val="24"/>
          <w:lang w:val="es-ES"/>
        </w:rPr>
      </w:pPr>
      <w:r w:rsidRPr="000C4CD2">
        <w:rPr>
          <w:rFonts w:ascii="Arial" w:hAnsi="Arial" w:cs="Arial"/>
          <w:sz w:val="24"/>
          <w:szCs w:val="24"/>
          <w:lang w:val="es-ES"/>
        </w:rPr>
        <w:t xml:space="preserve">Un </w:t>
      </w:r>
      <w:r w:rsidR="00706CDD">
        <w:rPr>
          <w:rFonts w:ascii="Arial" w:hAnsi="Arial" w:cs="Arial"/>
          <w:b/>
          <w:sz w:val="24"/>
          <w:szCs w:val="24"/>
          <w:lang w:val="es-ES"/>
        </w:rPr>
        <w:t>98.44</w:t>
      </w:r>
      <w:r w:rsidR="000A1E78" w:rsidRPr="000C4CD2">
        <w:rPr>
          <w:rFonts w:ascii="Arial" w:hAnsi="Arial" w:cs="Arial"/>
          <w:sz w:val="24"/>
          <w:szCs w:val="24"/>
          <w:lang w:val="es-ES"/>
        </w:rPr>
        <w:t>% se encuentran en estado concluido, lo cual significa que la Contraloría de Servicios dio por finiquitado el trámite y atención al caso.</w:t>
      </w:r>
    </w:p>
    <w:p w:rsidR="000A1E78" w:rsidRPr="000C4CD2" w:rsidRDefault="000A1E78" w:rsidP="00917BE2">
      <w:pPr>
        <w:pStyle w:val="Prrafodelista"/>
        <w:numPr>
          <w:ilvl w:val="0"/>
          <w:numId w:val="4"/>
        </w:numPr>
        <w:spacing w:after="0" w:line="360" w:lineRule="auto"/>
        <w:ind w:left="567" w:hanging="567"/>
        <w:jc w:val="both"/>
        <w:rPr>
          <w:rFonts w:ascii="Arial" w:hAnsi="Arial" w:cs="Arial"/>
          <w:sz w:val="24"/>
          <w:szCs w:val="24"/>
          <w:lang w:val="es-ES"/>
        </w:rPr>
      </w:pPr>
      <w:r w:rsidRPr="000C4CD2">
        <w:rPr>
          <w:rFonts w:ascii="Arial" w:hAnsi="Arial" w:cs="Arial"/>
          <w:sz w:val="24"/>
          <w:szCs w:val="24"/>
        </w:rPr>
        <w:t xml:space="preserve">Un </w:t>
      </w:r>
      <w:r w:rsidR="00706CDD">
        <w:rPr>
          <w:rFonts w:ascii="Arial" w:hAnsi="Arial" w:cs="Arial"/>
          <w:b/>
          <w:sz w:val="24"/>
          <w:szCs w:val="24"/>
        </w:rPr>
        <w:t>1.56</w:t>
      </w:r>
      <w:r w:rsidRPr="000C4CD2">
        <w:rPr>
          <w:rFonts w:ascii="Arial" w:hAnsi="Arial" w:cs="Arial"/>
          <w:sz w:val="24"/>
          <w:szCs w:val="24"/>
        </w:rPr>
        <w:t>% de las gestiones se encuentran pendientes y no han sido concluidas por parte de las unidades y/o departamentos administrativos, el cual se debe por diversas r</w:t>
      </w:r>
      <w:r w:rsidR="00513C78" w:rsidRPr="000C4CD2">
        <w:rPr>
          <w:rFonts w:ascii="Arial" w:hAnsi="Arial" w:cs="Arial"/>
          <w:sz w:val="24"/>
          <w:szCs w:val="24"/>
        </w:rPr>
        <w:t>azones; entre las cuales están:</w:t>
      </w:r>
    </w:p>
    <w:p w:rsidR="00114B50" w:rsidRPr="000C4CD2" w:rsidRDefault="00114B50" w:rsidP="00114B50">
      <w:pPr>
        <w:pStyle w:val="Prrafodelista"/>
        <w:spacing w:after="0" w:line="360" w:lineRule="auto"/>
        <w:ind w:left="567"/>
        <w:jc w:val="both"/>
        <w:rPr>
          <w:rFonts w:ascii="Arial" w:hAnsi="Arial" w:cs="Arial"/>
          <w:sz w:val="24"/>
          <w:szCs w:val="24"/>
          <w:lang w:val="es-ES"/>
        </w:rPr>
      </w:pPr>
    </w:p>
    <w:p w:rsidR="000A1E78" w:rsidRPr="000C4CD2" w:rsidRDefault="000A1E78" w:rsidP="00917BE2">
      <w:pPr>
        <w:pStyle w:val="Prrafodelista"/>
        <w:numPr>
          <w:ilvl w:val="1"/>
          <w:numId w:val="4"/>
        </w:numPr>
        <w:spacing w:after="0" w:line="360" w:lineRule="auto"/>
        <w:ind w:left="1134" w:hanging="567"/>
        <w:jc w:val="both"/>
        <w:rPr>
          <w:rFonts w:ascii="Arial" w:hAnsi="Arial" w:cs="Arial"/>
          <w:sz w:val="24"/>
          <w:szCs w:val="24"/>
          <w:lang w:val="es-ES"/>
        </w:rPr>
      </w:pPr>
      <w:r w:rsidRPr="000C4CD2">
        <w:rPr>
          <w:rFonts w:ascii="Arial" w:hAnsi="Arial" w:cs="Arial"/>
          <w:sz w:val="24"/>
          <w:szCs w:val="24"/>
        </w:rPr>
        <w:t>Trámites internos dentro de esta área.</w:t>
      </w:r>
    </w:p>
    <w:p w:rsidR="000A1E78" w:rsidRPr="000C4CD2" w:rsidRDefault="000A1E78" w:rsidP="005836F7">
      <w:pPr>
        <w:pStyle w:val="Prrafodelista"/>
        <w:spacing w:after="0" w:line="360" w:lineRule="auto"/>
        <w:ind w:left="1134" w:hanging="567"/>
        <w:jc w:val="both"/>
        <w:rPr>
          <w:rFonts w:ascii="Arial" w:hAnsi="Arial" w:cs="Arial"/>
          <w:sz w:val="24"/>
          <w:szCs w:val="24"/>
          <w:lang w:val="es-ES"/>
        </w:rPr>
      </w:pPr>
    </w:p>
    <w:p w:rsidR="000A1E78" w:rsidRPr="000C4CD2" w:rsidRDefault="000A1E78" w:rsidP="00917BE2">
      <w:pPr>
        <w:pStyle w:val="Prrafodelista"/>
        <w:numPr>
          <w:ilvl w:val="1"/>
          <w:numId w:val="4"/>
        </w:numPr>
        <w:spacing w:after="0" w:line="360" w:lineRule="auto"/>
        <w:ind w:left="1134" w:hanging="567"/>
        <w:jc w:val="both"/>
        <w:rPr>
          <w:rFonts w:ascii="Arial" w:hAnsi="Arial" w:cs="Arial"/>
          <w:sz w:val="24"/>
          <w:szCs w:val="24"/>
          <w:lang w:val="es-ES"/>
        </w:rPr>
      </w:pPr>
      <w:r w:rsidRPr="000C4CD2">
        <w:rPr>
          <w:rFonts w:ascii="Arial" w:hAnsi="Arial" w:cs="Arial"/>
          <w:sz w:val="24"/>
          <w:szCs w:val="24"/>
        </w:rPr>
        <w:t>Falta de presupuesto.</w:t>
      </w:r>
    </w:p>
    <w:p w:rsidR="000A1E78" w:rsidRPr="000C4CD2" w:rsidRDefault="000A1E78" w:rsidP="005836F7">
      <w:pPr>
        <w:spacing w:after="0" w:line="360" w:lineRule="auto"/>
        <w:ind w:left="1134" w:hanging="567"/>
        <w:jc w:val="both"/>
        <w:rPr>
          <w:rFonts w:ascii="Arial" w:hAnsi="Arial" w:cs="Arial"/>
          <w:sz w:val="24"/>
          <w:szCs w:val="24"/>
          <w:lang w:val="es-ES"/>
        </w:rPr>
      </w:pPr>
    </w:p>
    <w:p w:rsidR="000A1E78" w:rsidRPr="000C4CD2" w:rsidRDefault="000A1E78" w:rsidP="00917BE2">
      <w:pPr>
        <w:pStyle w:val="Prrafodelista"/>
        <w:numPr>
          <w:ilvl w:val="1"/>
          <w:numId w:val="4"/>
        </w:numPr>
        <w:spacing w:after="0" w:line="360" w:lineRule="auto"/>
        <w:ind w:left="1134" w:hanging="567"/>
        <w:jc w:val="both"/>
        <w:rPr>
          <w:rFonts w:ascii="Arial" w:hAnsi="Arial" w:cs="Arial"/>
          <w:sz w:val="24"/>
          <w:szCs w:val="24"/>
          <w:lang w:val="es-ES"/>
        </w:rPr>
      </w:pPr>
      <w:r w:rsidRPr="000C4CD2">
        <w:rPr>
          <w:rFonts w:ascii="Arial" w:hAnsi="Arial" w:cs="Arial"/>
          <w:sz w:val="24"/>
          <w:szCs w:val="24"/>
        </w:rPr>
        <w:t>En proceso de recolección de información.</w:t>
      </w:r>
    </w:p>
    <w:p w:rsidR="000A1E78" w:rsidRPr="000C4CD2" w:rsidRDefault="000A1E78" w:rsidP="005836F7">
      <w:pPr>
        <w:pStyle w:val="Prrafodelista"/>
        <w:spacing w:after="0" w:line="360" w:lineRule="auto"/>
        <w:ind w:left="1134" w:hanging="567"/>
        <w:jc w:val="both"/>
        <w:rPr>
          <w:rFonts w:ascii="Arial" w:hAnsi="Arial" w:cs="Arial"/>
          <w:sz w:val="24"/>
          <w:szCs w:val="24"/>
          <w:lang w:val="es-ES"/>
        </w:rPr>
      </w:pPr>
    </w:p>
    <w:p w:rsidR="00513C78" w:rsidRPr="00115FA5" w:rsidRDefault="000A1E78" w:rsidP="00810B83">
      <w:pPr>
        <w:pStyle w:val="Prrafodelista"/>
        <w:numPr>
          <w:ilvl w:val="1"/>
          <w:numId w:val="4"/>
        </w:numPr>
        <w:spacing w:after="160" w:line="259" w:lineRule="auto"/>
        <w:ind w:left="1134" w:hanging="567"/>
        <w:jc w:val="both"/>
        <w:rPr>
          <w:rFonts w:ascii="Arial" w:hAnsi="Arial" w:cs="Arial"/>
          <w:sz w:val="24"/>
          <w:szCs w:val="24"/>
        </w:rPr>
      </w:pPr>
      <w:r w:rsidRPr="00115FA5">
        <w:rPr>
          <w:rFonts w:ascii="Arial" w:hAnsi="Arial" w:cs="Arial"/>
          <w:sz w:val="24"/>
          <w:szCs w:val="24"/>
        </w:rPr>
        <w:t>Consultas a otras dependencias, entre otros.</w:t>
      </w:r>
      <w:r w:rsidR="002E1E2F" w:rsidRPr="00115FA5">
        <w:rPr>
          <w:rFonts w:ascii="Arial" w:hAnsi="Arial" w:cs="Arial"/>
          <w:sz w:val="24"/>
          <w:szCs w:val="24"/>
        </w:rPr>
        <w:br w:type="page"/>
      </w:r>
    </w:p>
    <w:p w:rsidR="000A1E78" w:rsidRPr="000C4CD2" w:rsidRDefault="000A1E78" w:rsidP="005836F7">
      <w:pPr>
        <w:spacing w:after="0" w:line="360" w:lineRule="auto"/>
        <w:rPr>
          <w:rFonts w:ascii="Arial" w:hAnsi="Arial" w:cs="Arial"/>
          <w:b/>
          <w:sz w:val="24"/>
          <w:szCs w:val="24"/>
          <w:lang w:val="es-ES"/>
        </w:rPr>
      </w:pPr>
      <w:r w:rsidRPr="000C4CD2">
        <w:rPr>
          <w:rFonts w:ascii="Arial" w:hAnsi="Arial" w:cs="Arial"/>
          <w:b/>
          <w:sz w:val="24"/>
          <w:szCs w:val="24"/>
          <w:u w:val="single"/>
          <w:lang w:val="es-ES"/>
        </w:rPr>
        <w:lastRenderedPageBreak/>
        <w:t>III PARTE__________________________________________________________</w:t>
      </w:r>
    </w:p>
    <w:p w:rsidR="00114B50" w:rsidRPr="000C4CD2" w:rsidRDefault="00114B50" w:rsidP="00114B50">
      <w:pPr>
        <w:pStyle w:val="Ttulo1"/>
        <w:numPr>
          <w:ilvl w:val="0"/>
          <w:numId w:val="0"/>
        </w:numPr>
        <w:spacing w:before="0" w:line="360" w:lineRule="auto"/>
        <w:ind w:left="432" w:hanging="432"/>
        <w:rPr>
          <w:rFonts w:ascii="Arial" w:hAnsi="Arial" w:cs="Arial"/>
          <w:color w:val="auto"/>
          <w:sz w:val="24"/>
          <w:szCs w:val="24"/>
        </w:rPr>
      </w:pPr>
      <w:bookmarkStart w:id="17" w:name="_Toc403482237"/>
    </w:p>
    <w:p w:rsidR="00114B50" w:rsidRDefault="000A1E78" w:rsidP="00114B50">
      <w:pPr>
        <w:pStyle w:val="Ttulo1"/>
        <w:spacing w:before="0" w:line="360" w:lineRule="auto"/>
        <w:ind w:left="567" w:hanging="567"/>
        <w:rPr>
          <w:rFonts w:ascii="Arial" w:hAnsi="Arial" w:cs="Arial"/>
          <w:color w:val="auto"/>
          <w:sz w:val="24"/>
          <w:szCs w:val="24"/>
        </w:rPr>
      </w:pPr>
      <w:r w:rsidRPr="000C4CD2">
        <w:rPr>
          <w:rFonts w:ascii="Arial" w:hAnsi="Arial" w:cs="Arial"/>
          <w:color w:val="auto"/>
          <w:sz w:val="24"/>
          <w:szCs w:val="24"/>
        </w:rPr>
        <w:t>Consideraciones</w:t>
      </w:r>
      <w:bookmarkEnd w:id="17"/>
    </w:p>
    <w:p w:rsidR="00970B72" w:rsidRPr="00970B72" w:rsidRDefault="00970B72" w:rsidP="00970B72"/>
    <w:p w:rsidR="000A1E78" w:rsidRPr="000C4CD2" w:rsidRDefault="000A1E78" w:rsidP="005836F7">
      <w:pPr>
        <w:pStyle w:val="Ttulo2"/>
        <w:spacing w:before="0" w:line="360" w:lineRule="auto"/>
        <w:ind w:left="567" w:hanging="567"/>
        <w:jc w:val="both"/>
        <w:rPr>
          <w:rFonts w:ascii="Arial" w:hAnsi="Arial" w:cs="Arial"/>
          <w:color w:val="auto"/>
          <w:sz w:val="24"/>
          <w:szCs w:val="24"/>
        </w:rPr>
      </w:pPr>
      <w:bookmarkStart w:id="18" w:name="_Toc403482238"/>
      <w:r w:rsidRPr="000C4CD2">
        <w:rPr>
          <w:rFonts w:ascii="Arial" w:hAnsi="Arial" w:cs="Arial"/>
          <w:color w:val="auto"/>
          <w:sz w:val="24"/>
          <w:szCs w:val="24"/>
        </w:rPr>
        <w:t>Conclusiones</w:t>
      </w:r>
      <w:bookmarkEnd w:id="18"/>
    </w:p>
    <w:p w:rsidR="0037080D" w:rsidRPr="000C4CD2" w:rsidRDefault="0037080D" w:rsidP="005836F7">
      <w:pPr>
        <w:spacing w:after="0" w:line="360" w:lineRule="auto"/>
        <w:rPr>
          <w:sz w:val="24"/>
          <w:szCs w:val="24"/>
        </w:rPr>
      </w:pPr>
    </w:p>
    <w:p w:rsidR="000A1E78" w:rsidRDefault="000A1E78" w:rsidP="005836F7">
      <w:pPr>
        <w:spacing w:after="0" w:line="360" w:lineRule="auto"/>
        <w:jc w:val="both"/>
        <w:rPr>
          <w:rFonts w:ascii="Arial" w:hAnsi="Arial" w:cs="Arial"/>
          <w:sz w:val="24"/>
          <w:szCs w:val="24"/>
        </w:rPr>
      </w:pPr>
      <w:r w:rsidRPr="000C4CD2">
        <w:rPr>
          <w:rFonts w:ascii="Arial" w:hAnsi="Arial" w:cs="Arial"/>
          <w:sz w:val="24"/>
          <w:szCs w:val="24"/>
        </w:rPr>
        <w:t>Las gestiones atendidas por la Contraloría de Servicios durante los meses de</w:t>
      </w:r>
      <w:r w:rsidR="00583C0B">
        <w:rPr>
          <w:rFonts w:ascii="Arial" w:hAnsi="Arial" w:cs="Arial"/>
          <w:sz w:val="24"/>
          <w:szCs w:val="24"/>
        </w:rPr>
        <w:t xml:space="preserve"> abril</w:t>
      </w:r>
      <w:r w:rsidR="00685389" w:rsidRPr="000C4CD2">
        <w:rPr>
          <w:rFonts w:ascii="Arial" w:hAnsi="Arial" w:cs="Arial"/>
          <w:sz w:val="24"/>
          <w:szCs w:val="24"/>
        </w:rPr>
        <w:t xml:space="preserve"> </w:t>
      </w:r>
      <w:r w:rsidR="00F851D4" w:rsidRPr="000C4CD2">
        <w:rPr>
          <w:rFonts w:ascii="Arial" w:hAnsi="Arial" w:cs="Arial"/>
          <w:sz w:val="24"/>
          <w:szCs w:val="24"/>
        </w:rPr>
        <w:t xml:space="preserve">a </w:t>
      </w:r>
      <w:r w:rsidR="00583C0B">
        <w:rPr>
          <w:rFonts w:ascii="Arial" w:hAnsi="Arial" w:cs="Arial"/>
          <w:sz w:val="24"/>
          <w:szCs w:val="24"/>
        </w:rPr>
        <w:t>junio</w:t>
      </w:r>
      <w:r w:rsidR="00685389" w:rsidRPr="000C4CD2">
        <w:rPr>
          <w:rFonts w:ascii="Arial" w:hAnsi="Arial" w:cs="Arial"/>
          <w:sz w:val="24"/>
          <w:szCs w:val="24"/>
        </w:rPr>
        <w:t xml:space="preserve"> del 2018</w:t>
      </w:r>
      <w:r w:rsidRPr="000C4CD2">
        <w:rPr>
          <w:rFonts w:ascii="Arial" w:hAnsi="Arial" w:cs="Arial"/>
          <w:sz w:val="24"/>
          <w:szCs w:val="24"/>
        </w:rPr>
        <w:t xml:space="preserve">, expuestas en el presente informe, ascienden a </w:t>
      </w:r>
      <w:r w:rsidR="00706CDD">
        <w:rPr>
          <w:rFonts w:ascii="Arial" w:hAnsi="Arial" w:cs="Arial"/>
          <w:sz w:val="24"/>
          <w:szCs w:val="24"/>
        </w:rPr>
        <w:t>768</w:t>
      </w:r>
      <w:r w:rsidRPr="000C4CD2">
        <w:rPr>
          <w:rFonts w:ascii="Arial" w:hAnsi="Arial" w:cs="Arial"/>
          <w:sz w:val="24"/>
          <w:szCs w:val="24"/>
        </w:rPr>
        <w:t xml:space="preserve"> </w:t>
      </w:r>
      <w:r w:rsidR="005E7CE4" w:rsidRPr="000C4CD2">
        <w:rPr>
          <w:rFonts w:ascii="Arial" w:hAnsi="Arial" w:cs="Arial"/>
          <w:sz w:val="24"/>
          <w:szCs w:val="24"/>
        </w:rPr>
        <w:t>cas</w:t>
      </w:r>
      <w:r w:rsidR="00970B72">
        <w:rPr>
          <w:rFonts w:ascii="Arial" w:hAnsi="Arial" w:cs="Arial"/>
          <w:sz w:val="24"/>
          <w:szCs w:val="24"/>
        </w:rPr>
        <w:t>os en total, de los cuales a 582</w:t>
      </w:r>
      <w:r w:rsidR="005E7CE4" w:rsidRPr="000C4CD2">
        <w:rPr>
          <w:rFonts w:ascii="Arial" w:hAnsi="Arial" w:cs="Arial"/>
          <w:sz w:val="24"/>
          <w:szCs w:val="24"/>
        </w:rPr>
        <w:t xml:space="preserve"> </w:t>
      </w:r>
      <w:r w:rsidRPr="000C4CD2">
        <w:rPr>
          <w:rFonts w:ascii="Arial" w:hAnsi="Arial" w:cs="Arial"/>
          <w:sz w:val="24"/>
          <w:szCs w:val="24"/>
        </w:rPr>
        <w:t xml:space="preserve">se les brindó atención personalizada inmediata, </w:t>
      </w:r>
      <w:r w:rsidR="00970B72">
        <w:rPr>
          <w:rFonts w:ascii="Arial" w:hAnsi="Arial" w:cs="Arial"/>
          <w:sz w:val="24"/>
          <w:szCs w:val="24"/>
        </w:rPr>
        <w:t>78</w:t>
      </w:r>
      <w:r w:rsidR="00E54B0A" w:rsidRPr="000C4CD2">
        <w:rPr>
          <w:rFonts w:ascii="Arial" w:hAnsi="Arial" w:cs="Arial"/>
          <w:sz w:val="24"/>
          <w:szCs w:val="24"/>
        </w:rPr>
        <w:t xml:space="preserve"> en procesos electró</w:t>
      </w:r>
      <w:r w:rsidR="0000277D" w:rsidRPr="000C4CD2">
        <w:rPr>
          <w:rFonts w:ascii="Arial" w:hAnsi="Arial" w:cs="Arial"/>
          <w:sz w:val="24"/>
          <w:szCs w:val="24"/>
        </w:rPr>
        <w:t>nicos</w:t>
      </w:r>
      <w:r w:rsidR="00970B72">
        <w:rPr>
          <w:rFonts w:ascii="Arial" w:hAnsi="Arial" w:cs="Arial"/>
          <w:sz w:val="24"/>
          <w:szCs w:val="24"/>
        </w:rPr>
        <w:t>, 88</w:t>
      </w:r>
      <w:r w:rsidRPr="000C4CD2">
        <w:rPr>
          <w:rFonts w:ascii="Arial" w:hAnsi="Arial" w:cs="Arial"/>
          <w:sz w:val="24"/>
          <w:szCs w:val="24"/>
        </w:rPr>
        <w:t xml:space="preserve"> trám</w:t>
      </w:r>
      <w:r w:rsidR="00843450" w:rsidRPr="000C4CD2">
        <w:rPr>
          <w:rFonts w:ascii="Arial" w:hAnsi="Arial" w:cs="Arial"/>
          <w:sz w:val="24"/>
          <w:szCs w:val="24"/>
        </w:rPr>
        <w:t>ites telefónicos</w:t>
      </w:r>
      <w:r w:rsidR="00935E8F">
        <w:rPr>
          <w:rFonts w:ascii="Arial" w:hAnsi="Arial" w:cs="Arial"/>
          <w:sz w:val="24"/>
          <w:szCs w:val="24"/>
        </w:rPr>
        <w:t xml:space="preserve"> y</w:t>
      </w:r>
      <w:r w:rsidR="00970B72">
        <w:rPr>
          <w:rFonts w:ascii="Arial" w:hAnsi="Arial" w:cs="Arial"/>
          <w:sz w:val="24"/>
          <w:szCs w:val="24"/>
        </w:rPr>
        <w:t xml:space="preserve"> 20</w:t>
      </w:r>
      <w:r w:rsidR="0000277D" w:rsidRPr="000C4CD2">
        <w:rPr>
          <w:rFonts w:ascii="Arial" w:hAnsi="Arial" w:cs="Arial"/>
          <w:sz w:val="24"/>
          <w:szCs w:val="24"/>
        </w:rPr>
        <w:t xml:space="preserve"> gestiones escritas</w:t>
      </w:r>
      <w:r w:rsidR="00970B72">
        <w:rPr>
          <w:rFonts w:ascii="Arial" w:hAnsi="Arial" w:cs="Arial"/>
          <w:sz w:val="24"/>
          <w:szCs w:val="24"/>
        </w:rPr>
        <w:t>.</w:t>
      </w:r>
    </w:p>
    <w:p w:rsidR="00970B72" w:rsidRPr="000C4CD2" w:rsidRDefault="00970B72" w:rsidP="005836F7">
      <w:pPr>
        <w:spacing w:after="0" w:line="360" w:lineRule="auto"/>
        <w:jc w:val="both"/>
        <w:rPr>
          <w:rFonts w:ascii="Arial" w:hAnsi="Arial" w:cs="Arial"/>
          <w:sz w:val="24"/>
          <w:szCs w:val="24"/>
        </w:rPr>
      </w:pPr>
    </w:p>
    <w:p w:rsidR="000A1E78" w:rsidRPr="000C4CD2" w:rsidRDefault="000A1E78" w:rsidP="00935E8F">
      <w:pPr>
        <w:pStyle w:val="Prrafodelista"/>
        <w:numPr>
          <w:ilvl w:val="0"/>
          <w:numId w:val="3"/>
        </w:numPr>
        <w:spacing w:after="0" w:line="360" w:lineRule="auto"/>
        <w:ind w:left="567" w:hanging="425"/>
        <w:jc w:val="both"/>
        <w:rPr>
          <w:rFonts w:ascii="Arial" w:hAnsi="Arial" w:cs="Arial"/>
          <w:sz w:val="24"/>
          <w:szCs w:val="24"/>
        </w:rPr>
      </w:pPr>
      <w:r w:rsidRPr="000C4CD2">
        <w:rPr>
          <w:rFonts w:ascii="Arial" w:hAnsi="Arial" w:cs="Arial"/>
          <w:sz w:val="24"/>
          <w:szCs w:val="24"/>
        </w:rPr>
        <w:t>Del total de gestiones</w:t>
      </w:r>
      <w:r w:rsidR="00970B72">
        <w:rPr>
          <w:rFonts w:ascii="Arial" w:hAnsi="Arial" w:cs="Arial"/>
          <w:sz w:val="24"/>
          <w:szCs w:val="24"/>
        </w:rPr>
        <w:t xml:space="preserve"> recibidas en este segundo</w:t>
      </w:r>
      <w:r w:rsidRPr="000C4CD2">
        <w:rPr>
          <w:rFonts w:ascii="Arial" w:hAnsi="Arial" w:cs="Arial"/>
          <w:sz w:val="24"/>
          <w:szCs w:val="24"/>
        </w:rPr>
        <w:t xml:space="preserve"> trimestre</w:t>
      </w:r>
      <w:r w:rsidR="0000277D" w:rsidRPr="000C4CD2">
        <w:rPr>
          <w:rFonts w:ascii="Arial" w:hAnsi="Arial" w:cs="Arial"/>
          <w:sz w:val="24"/>
          <w:szCs w:val="24"/>
        </w:rPr>
        <w:t xml:space="preserve"> 2018</w:t>
      </w:r>
      <w:r w:rsidRPr="000C4CD2">
        <w:rPr>
          <w:rFonts w:ascii="Arial" w:hAnsi="Arial" w:cs="Arial"/>
          <w:sz w:val="24"/>
          <w:szCs w:val="24"/>
        </w:rPr>
        <w:t xml:space="preserve">, </w:t>
      </w:r>
      <w:r w:rsidR="00970B72">
        <w:rPr>
          <w:rFonts w:ascii="Arial" w:hAnsi="Arial" w:cs="Arial"/>
          <w:sz w:val="24"/>
          <w:szCs w:val="24"/>
        </w:rPr>
        <w:t>756</w:t>
      </w:r>
      <w:r w:rsidR="001E77AB" w:rsidRPr="000C4CD2">
        <w:rPr>
          <w:rFonts w:ascii="Arial" w:hAnsi="Arial" w:cs="Arial"/>
          <w:sz w:val="24"/>
          <w:szCs w:val="24"/>
        </w:rPr>
        <w:t xml:space="preserve"> </w:t>
      </w:r>
      <w:r w:rsidRPr="000C4CD2">
        <w:rPr>
          <w:rFonts w:ascii="Arial" w:hAnsi="Arial" w:cs="Arial"/>
          <w:sz w:val="24"/>
          <w:szCs w:val="24"/>
        </w:rPr>
        <w:t xml:space="preserve">se encuentran en estado atendido, esto quiere decir que esta Contraloría de Servicios dio por finiquitado el trámite y resolución del caso por parte de la administración activa.  Las gestiones que a la fecha se encuentran pendientes de resolver </w:t>
      </w:r>
      <w:r w:rsidR="00970B72">
        <w:rPr>
          <w:rFonts w:ascii="Arial" w:hAnsi="Arial" w:cs="Arial"/>
          <w:sz w:val="24"/>
          <w:szCs w:val="24"/>
        </w:rPr>
        <w:t>suman un total de 12</w:t>
      </w:r>
      <w:r w:rsidRPr="000C4CD2">
        <w:rPr>
          <w:rFonts w:ascii="Arial" w:hAnsi="Arial" w:cs="Arial"/>
          <w:sz w:val="24"/>
          <w:szCs w:val="24"/>
        </w:rPr>
        <w:t xml:space="preserve"> y atienden a varias razones que se mencionan seguidamente:</w:t>
      </w:r>
    </w:p>
    <w:p w:rsidR="00114B50" w:rsidRPr="000C4CD2" w:rsidRDefault="00114B50" w:rsidP="00114B50">
      <w:pPr>
        <w:pStyle w:val="Prrafodelista"/>
        <w:spacing w:after="0" w:line="360" w:lineRule="auto"/>
        <w:ind w:left="567"/>
        <w:jc w:val="both"/>
        <w:rPr>
          <w:rFonts w:ascii="Arial" w:hAnsi="Arial" w:cs="Arial"/>
          <w:sz w:val="24"/>
          <w:szCs w:val="24"/>
        </w:rPr>
      </w:pPr>
    </w:p>
    <w:p w:rsidR="000A1E78" w:rsidRPr="000C4CD2" w:rsidRDefault="000A1E78" w:rsidP="00917BE2">
      <w:pPr>
        <w:pStyle w:val="Prrafodelista"/>
        <w:numPr>
          <w:ilvl w:val="0"/>
          <w:numId w:val="5"/>
        </w:numPr>
        <w:spacing w:after="0" w:line="360" w:lineRule="auto"/>
        <w:ind w:left="1134" w:hanging="567"/>
        <w:jc w:val="both"/>
        <w:rPr>
          <w:rFonts w:ascii="Arial" w:hAnsi="Arial" w:cs="Arial"/>
          <w:sz w:val="24"/>
          <w:szCs w:val="24"/>
        </w:rPr>
      </w:pPr>
      <w:r w:rsidRPr="000C4CD2">
        <w:rPr>
          <w:rFonts w:ascii="Arial" w:hAnsi="Arial" w:cs="Arial"/>
          <w:sz w:val="24"/>
          <w:szCs w:val="24"/>
        </w:rPr>
        <w:t>Limitaciones de recurso humano.</w:t>
      </w:r>
    </w:p>
    <w:p w:rsidR="000A1E78" w:rsidRPr="000C4CD2" w:rsidRDefault="000A1E78" w:rsidP="005836F7">
      <w:pPr>
        <w:pStyle w:val="Prrafodelista"/>
        <w:spacing w:after="0" w:line="360" w:lineRule="auto"/>
        <w:ind w:left="1134" w:hanging="567"/>
        <w:jc w:val="both"/>
        <w:rPr>
          <w:rFonts w:ascii="Arial" w:hAnsi="Arial" w:cs="Arial"/>
          <w:sz w:val="24"/>
          <w:szCs w:val="24"/>
        </w:rPr>
      </w:pPr>
    </w:p>
    <w:p w:rsidR="000A1E78" w:rsidRPr="000C4CD2" w:rsidRDefault="000A1E78" w:rsidP="00917BE2">
      <w:pPr>
        <w:pStyle w:val="Prrafodelista"/>
        <w:numPr>
          <w:ilvl w:val="0"/>
          <w:numId w:val="5"/>
        </w:numPr>
        <w:spacing w:after="0" w:line="360" w:lineRule="auto"/>
        <w:ind w:left="1134" w:hanging="567"/>
        <w:jc w:val="both"/>
        <w:rPr>
          <w:rFonts w:ascii="Arial" w:hAnsi="Arial" w:cs="Arial"/>
          <w:sz w:val="24"/>
          <w:szCs w:val="24"/>
        </w:rPr>
      </w:pPr>
      <w:r w:rsidRPr="000C4CD2">
        <w:rPr>
          <w:rFonts w:ascii="Arial" w:hAnsi="Arial" w:cs="Arial"/>
          <w:sz w:val="24"/>
          <w:szCs w:val="24"/>
        </w:rPr>
        <w:t>Falta de presupuesto para implementar mejoras.</w:t>
      </w:r>
    </w:p>
    <w:p w:rsidR="000A1E78" w:rsidRPr="000C4CD2" w:rsidRDefault="000A1E78" w:rsidP="005836F7">
      <w:pPr>
        <w:pStyle w:val="Prrafodelista"/>
        <w:spacing w:after="0" w:line="360" w:lineRule="auto"/>
        <w:ind w:left="1134" w:hanging="567"/>
        <w:jc w:val="both"/>
        <w:rPr>
          <w:rFonts w:ascii="Arial" w:hAnsi="Arial" w:cs="Arial"/>
          <w:sz w:val="24"/>
          <w:szCs w:val="24"/>
        </w:rPr>
      </w:pPr>
    </w:p>
    <w:p w:rsidR="000A1E78" w:rsidRPr="000C4CD2" w:rsidRDefault="000A1E78" w:rsidP="00917BE2">
      <w:pPr>
        <w:pStyle w:val="Prrafodelista"/>
        <w:numPr>
          <w:ilvl w:val="0"/>
          <w:numId w:val="5"/>
        </w:numPr>
        <w:spacing w:after="0" w:line="360" w:lineRule="auto"/>
        <w:ind w:left="1134" w:hanging="567"/>
        <w:jc w:val="both"/>
        <w:rPr>
          <w:rFonts w:ascii="Arial" w:hAnsi="Arial" w:cs="Arial"/>
          <w:sz w:val="24"/>
          <w:szCs w:val="24"/>
        </w:rPr>
      </w:pPr>
      <w:r w:rsidRPr="000C4CD2">
        <w:rPr>
          <w:rFonts w:ascii="Arial" w:hAnsi="Arial" w:cs="Arial"/>
          <w:sz w:val="24"/>
          <w:szCs w:val="24"/>
        </w:rPr>
        <w:t>Trámites y consultas de índole legal, para fundamentar las respuestas que se brindan a los clientes.</w:t>
      </w:r>
    </w:p>
    <w:p w:rsidR="000A1E78" w:rsidRPr="000C4CD2" w:rsidRDefault="000A1E78" w:rsidP="005836F7">
      <w:pPr>
        <w:pStyle w:val="Prrafodelista"/>
        <w:spacing w:after="0" w:line="360" w:lineRule="auto"/>
        <w:ind w:left="1134"/>
        <w:jc w:val="both"/>
        <w:rPr>
          <w:rFonts w:ascii="Arial" w:hAnsi="Arial" w:cs="Arial"/>
          <w:sz w:val="24"/>
          <w:szCs w:val="24"/>
        </w:rPr>
      </w:pPr>
    </w:p>
    <w:p w:rsidR="000A1E78" w:rsidRPr="000C4CD2" w:rsidRDefault="000A1E78" w:rsidP="00917BE2">
      <w:pPr>
        <w:pStyle w:val="Prrafodelista"/>
        <w:numPr>
          <w:ilvl w:val="0"/>
          <w:numId w:val="5"/>
        </w:numPr>
        <w:spacing w:after="0" w:line="360" w:lineRule="auto"/>
        <w:ind w:left="1134" w:hanging="567"/>
        <w:jc w:val="both"/>
        <w:rPr>
          <w:rFonts w:ascii="Arial" w:hAnsi="Arial" w:cs="Arial"/>
          <w:sz w:val="24"/>
          <w:szCs w:val="24"/>
        </w:rPr>
      </w:pPr>
      <w:r w:rsidRPr="000C4CD2">
        <w:rPr>
          <w:rFonts w:ascii="Arial" w:hAnsi="Arial" w:cs="Arial"/>
          <w:sz w:val="24"/>
          <w:szCs w:val="24"/>
        </w:rPr>
        <w:t>Valoración de procedimientos por parte de la administración activa.</w:t>
      </w:r>
    </w:p>
    <w:p w:rsidR="00114B50" w:rsidRPr="000C4CD2" w:rsidRDefault="00114B50">
      <w:pPr>
        <w:spacing w:after="160" w:line="259" w:lineRule="auto"/>
        <w:rPr>
          <w:rFonts w:ascii="Arial" w:hAnsi="Arial" w:cs="Arial"/>
          <w:sz w:val="24"/>
          <w:szCs w:val="24"/>
        </w:rPr>
      </w:pPr>
      <w:r w:rsidRPr="000C4CD2">
        <w:rPr>
          <w:rFonts w:ascii="Arial" w:hAnsi="Arial" w:cs="Arial"/>
          <w:sz w:val="24"/>
          <w:szCs w:val="24"/>
        </w:rPr>
        <w:br w:type="page"/>
      </w:r>
    </w:p>
    <w:p w:rsidR="007464D7" w:rsidRPr="00830F73" w:rsidRDefault="000A1E78" w:rsidP="00917BE2">
      <w:pPr>
        <w:pStyle w:val="Prrafodelista"/>
        <w:numPr>
          <w:ilvl w:val="0"/>
          <w:numId w:val="3"/>
        </w:numPr>
        <w:spacing w:after="0" w:line="360" w:lineRule="auto"/>
        <w:ind w:left="567" w:hanging="567"/>
        <w:jc w:val="both"/>
        <w:rPr>
          <w:rFonts w:ascii="Arial" w:hAnsi="Arial" w:cs="Arial"/>
          <w:sz w:val="24"/>
          <w:szCs w:val="24"/>
        </w:rPr>
      </w:pPr>
      <w:r w:rsidRPr="000C4CD2">
        <w:rPr>
          <w:rFonts w:ascii="Arial" w:hAnsi="Arial" w:cs="Arial"/>
          <w:sz w:val="24"/>
          <w:szCs w:val="24"/>
        </w:rPr>
        <w:lastRenderedPageBreak/>
        <w:t xml:space="preserve">Para la variable de servicios o ayudas brindadas </w:t>
      </w:r>
      <w:r w:rsidR="00B336E5" w:rsidRPr="000C4CD2">
        <w:rPr>
          <w:rFonts w:ascii="Arial" w:hAnsi="Arial" w:cs="Arial"/>
          <w:sz w:val="24"/>
          <w:szCs w:val="24"/>
        </w:rPr>
        <w:t>a los clientes</w:t>
      </w:r>
      <w:r w:rsidR="00341998" w:rsidRPr="000C4CD2">
        <w:rPr>
          <w:rFonts w:ascii="Arial" w:hAnsi="Arial" w:cs="Arial"/>
          <w:sz w:val="24"/>
          <w:szCs w:val="24"/>
        </w:rPr>
        <w:t>,</w:t>
      </w:r>
      <w:r w:rsidR="00B336E5" w:rsidRPr="000C4CD2">
        <w:rPr>
          <w:rFonts w:ascii="Arial" w:hAnsi="Arial" w:cs="Arial"/>
          <w:sz w:val="24"/>
          <w:szCs w:val="24"/>
        </w:rPr>
        <w:t xml:space="preserve"> por parte de la C</w:t>
      </w:r>
      <w:r w:rsidRPr="000C4CD2">
        <w:rPr>
          <w:rFonts w:ascii="Arial" w:hAnsi="Arial" w:cs="Arial"/>
          <w:sz w:val="24"/>
          <w:szCs w:val="24"/>
        </w:rPr>
        <w:t xml:space="preserve">ontraloría </w:t>
      </w:r>
      <w:r w:rsidR="00B67ADD" w:rsidRPr="000C4CD2">
        <w:rPr>
          <w:rFonts w:ascii="Arial" w:hAnsi="Arial" w:cs="Arial"/>
          <w:sz w:val="24"/>
          <w:szCs w:val="24"/>
        </w:rPr>
        <w:t xml:space="preserve">de Servicios </w:t>
      </w:r>
      <w:r w:rsidRPr="000C4CD2">
        <w:rPr>
          <w:rFonts w:ascii="Arial" w:hAnsi="Arial" w:cs="Arial"/>
          <w:sz w:val="24"/>
          <w:szCs w:val="24"/>
        </w:rPr>
        <w:t>se aten</w:t>
      </w:r>
      <w:r w:rsidR="001F3BC8" w:rsidRPr="000C4CD2">
        <w:rPr>
          <w:rFonts w:ascii="Arial" w:hAnsi="Arial" w:cs="Arial"/>
          <w:sz w:val="24"/>
          <w:szCs w:val="24"/>
        </w:rPr>
        <w:t>dieron en un mayor porcentaje</w:t>
      </w:r>
      <w:r w:rsidR="007464D7" w:rsidRPr="000C4CD2">
        <w:rPr>
          <w:rFonts w:ascii="Arial" w:hAnsi="Arial" w:cs="Arial"/>
          <w:sz w:val="24"/>
          <w:szCs w:val="24"/>
        </w:rPr>
        <w:t>:</w:t>
      </w:r>
    </w:p>
    <w:p w:rsidR="00114B50" w:rsidRPr="00830F73" w:rsidRDefault="00114B50" w:rsidP="00114B50">
      <w:pPr>
        <w:pStyle w:val="Prrafodelista"/>
        <w:spacing w:after="0" w:line="360" w:lineRule="auto"/>
        <w:ind w:left="567"/>
        <w:jc w:val="both"/>
        <w:rPr>
          <w:rFonts w:ascii="Arial" w:hAnsi="Arial" w:cs="Arial"/>
          <w:sz w:val="24"/>
          <w:szCs w:val="24"/>
        </w:rPr>
      </w:pPr>
    </w:p>
    <w:p w:rsidR="007D57EE" w:rsidRPr="000C4CD2" w:rsidRDefault="00341998" w:rsidP="00830F73">
      <w:pPr>
        <w:pStyle w:val="Prrafodelista"/>
        <w:numPr>
          <w:ilvl w:val="0"/>
          <w:numId w:val="16"/>
        </w:numPr>
        <w:spacing w:after="0" w:line="360" w:lineRule="auto"/>
        <w:ind w:left="1134" w:hanging="425"/>
        <w:jc w:val="both"/>
        <w:rPr>
          <w:rFonts w:ascii="Arial" w:hAnsi="Arial" w:cs="Arial"/>
          <w:sz w:val="32"/>
          <w:szCs w:val="24"/>
        </w:rPr>
      </w:pPr>
      <w:r w:rsidRPr="000C4CD2">
        <w:rPr>
          <w:rFonts w:ascii="Arial" w:eastAsia="Times New Roman" w:hAnsi="Arial" w:cs="Arial"/>
          <w:sz w:val="24"/>
          <w:szCs w:val="20"/>
          <w:lang w:eastAsia="es-CR"/>
        </w:rPr>
        <w:t xml:space="preserve">Clientes solicitan inducción con el propósito de poder </w:t>
      </w:r>
      <w:r w:rsidR="00830F73">
        <w:rPr>
          <w:rFonts w:ascii="Arial" w:eastAsia="Times New Roman" w:hAnsi="Arial" w:cs="Arial"/>
          <w:sz w:val="24"/>
          <w:szCs w:val="20"/>
          <w:lang w:eastAsia="es-CR"/>
        </w:rPr>
        <w:t>activar</w:t>
      </w:r>
      <w:r w:rsidRPr="000C4CD2">
        <w:rPr>
          <w:rFonts w:ascii="Arial" w:eastAsia="Times New Roman" w:hAnsi="Arial" w:cs="Arial"/>
          <w:sz w:val="24"/>
          <w:szCs w:val="20"/>
          <w:lang w:eastAsia="es-CR"/>
        </w:rPr>
        <w:t xml:space="preserve"> en </w:t>
      </w:r>
      <w:r w:rsidR="00830F73">
        <w:rPr>
          <w:rFonts w:ascii="Arial" w:eastAsia="Times New Roman" w:hAnsi="Arial" w:cs="Arial"/>
          <w:sz w:val="24"/>
          <w:szCs w:val="20"/>
          <w:lang w:eastAsia="es-CR"/>
        </w:rPr>
        <w:t>el equipo de cómputo</w:t>
      </w:r>
      <w:r w:rsidRPr="000C4CD2">
        <w:rPr>
          <w:rFonts w:ascii="Arial" w:eastAsia="Times New Roman" w:hAnsi="Arial" w:cs="Arial"/>
          <w:sz w:val="24"/>
          <w:szCs w:val="20"/>
          <w:lang w:eastAsia="es-CR"/>
        </w:rPr>
        <w:t xml:space="preserve"> que se localiza en el vestíbulo de la institución, las promociones que tiene </w:t>
      </w:r>
      <w:r w:rsidR="00777A96" w:rsidRPr="000C4CD2">
        <w:rPr>
          <w:rFonts w:ascii="Arial" w:eastAsia="Times New Roman" w:hAnsi="Arial" w:cs="Arial"/>
          <w:sz w:val="24"/>
          <w:szCs w:val="20"/>
          <w:lang w:eastAsia="es-CR"/>
        </w:rPr>
        <w:t xml:space="preserve">vigentes </w:t>
      </w:r>
      <w:r w:rsidRPr="000C4CD2">
        <w:rPr>
          <w:rFonts w:ascii="Arial" w:eastAsia="Times New Roman" w:hAnsi="Arial" w:cs="Arial"/>
          <w:sz w:val="24"/>
          <w:szCs w:val="20"/>
          <w:lang w:eastAsia="es-CR"/>
        </w:rPr>
        <w:t>la Junta de Protección Social.  Además</w:t>
      </w:r>
      <w:r w:rsidR="00777A96" w:rsidRPr="000C4CD2">
        <w:rPr>
          <w:rFonts w:ascii="Arial" w:eastAsia="Times New Roman" w:hAnsi="Arial" w:cs="Arial"/>
          <w:sz w:val="24"/>
          <w:szCs w:val="20"/>
          <w:lang w:eastAsia="es-CR"/>
        </w:rPr>
        <w:t>,</w:t>
      </w:r>
      <w:r w:rsidRPr="000C4CD2">
        <w:rPr>
          <w:rFonts w:ascii="Arial" w:eastAsia="Times New Roman" w:hAnsi="Arial" w:cs="Arial"/>
          <w:sz w:val="24"/>
          <w:szCs w:val="20"/>
          <w:lang w:eastAsia="es-CR"/>
        </w:rPr>
        <w:t xml:space="preserve"> consultas relacionadas con las líneas telefónicas (2521-6002 y 2521-6005), donde los clientes no tienen conocimiento sobre las características de los billetes y </w:t>
      </w:r>
      <w:r w:rsidR="00830F73">
        <w:rPr>
          <w:rFonts w:ascii="Arial" w:eastAsia="Times New Roman" w:hAnsi="Arial" w:cs="Arial"/>
          <w:sz w:val="24"/>
          <w:szCs w:val="20"/>
          <w:lang w:eastAsia="es-CR"/>
        </w:rPr>
        <w:t>desean se les oriente para poder seguir las instrucciones que brinda e</w:t>
      </w:r>
      <w:r w:rsidRPr="000C4CD2">
        <w:rPr>
          <w:rFonts w:ascii="Arial" w:eastAsia="Times New Roman" w:hAnsi="Arial" w:cs="Arial"/>
          <w:sz w:val="24"/>
          <w:szCs w:val="20"/>
          <w:lang w:eastAsia="es-CR"/>
        </w:rPr>
        <w:t>l sistema telefónico.</w:t>
      </w:r>
    </w:p>
    <w:p w:rsidR="00341998" w:rsidRPr="009C2F4A" w:rsidRDefault="00341998" w:rsidP="00830F73">
      <w:pPr>
        <w:pStyle w:val="Prrafodelista"/>
        <w:numPr>
          <w:ilvl w:val="0"/>
          <w:numId w:val="16"/>
        </w:numPr>
        <w:spacing w:after="0" w:line="360" w:lineRule="auto"/>
        <w:ind w:left="1134" w:hanging="425"/>
        <w:jc w:val="both"/>
        <w:rPr>
          <w:rFonts w:ascii="Arial" w:hAnsi="Arial" w:cs="Arial"/>
          <w:sz w:val="32"/>
          <w:szCs w:val="24"/>
        </w:rPr>
      </w:pPr>
      <w:r w:rsidRPr="000C4CD2">
        <w:rPr>
          <w:rFonts w:ascii="Arial" w:hAnsi="Arial" w:cs="Arial"/>
          <w:sz w:val="24"/>
          <w:szCs w:val="24"/>
        </w:rPr>
        <w:t>Clientes solicitan las listas oficiales impresa</w:t>
      </w:r>
      <w:r w:rsidR="00A560AB" w:rsidRPr="000C4CD2">
        <w:rPr>
          <w:rFonts w:ascii="Arial" w:hAnsi="Arial" w:cs="Arial"/>
          <w:sz w:val="24"/>
          <w:szCs w:val="24"/>
        </w:rPr>
        <w:t xml:space="preserve">s de Lotería Nacional, Tiempos </w:t>
      </w:r>
      <w:r w:rsidRPr="000C4CD2">
        <w:rPr>
          <w:rFonts w:ascii="Arial" w:hAnsi="Arial" w:cs="Arial"/>
          <w:sz w:val="24"/>
          <w:szCs w:val="24"/>
        </w:rPr>
        <w:t xml:space="preserve">y </w:t>
      </w:r>
      <w:r w:rsidR="00830F73">
        <w:rPr>
          <w:rFonts w:ascii="Arial" w:hAnsi="Arial" w:cs="Arial"/>
          <w:sz w:val="24"/>
          <w:szCs w:val="24"/>
        </w:rPr>
        <w:t xml:space="preserve">Lotería </w:t>
      </w:r>
      <w:r w:rsidRPr="000C4CD2">
        <w:rPr>
          <w:rFonts w:ascii="Arial" w:hAnsi="Arial" w:cs="Arial"/>
          <w:sz w:val="24"/>
          <w:szCs w:val="24"/>
        </w:rPr>
        <w:t xml:space="preserve">Popular. </w:t>
      </w:r>
      <w:r w:rsidR="00777A96" w:rsidRPr="000C4CD2">
        <w:rPr>
          <w:rFonts w:ascii="Arial" w:hAnsi="Arial" w:cs="Arial"/>
          <w:sz w:val="24"/>
          <w:szCs w:val="24"/>
        </w:rPr>
        <w:t xml:space="preserve"> </w:t>
      </w:r>
      <w:r w:rsidRPr="000C4CD2">
        <w:rPr>
          <w:rFonts w:ascii="Arial" w:hAnsi="Arial" w:cs="Arial"/>
          <w:sz w:val="24"/>
          <w:szCs w:val="24"/>
        </w:rPr>
        <w:t xml:space="preserve">Así como dónde se localizan las series y números específicos de la Lotería Nacional y </w:t>
      </w:r>
      <w:r w:rsidR="00830F73">
        <w:rPr>
          <w:rFonts w:ascii="Arial" w:hAnsi="Arial" w:cs="Arial"/>
          <w:sz w:val="24"/>
          <w:szCs w:val="24"/>
        </w:rPr>
        <w:t xml:space="preserve">Lotería </w:t>
      </w:r>
      <w:r w:rsidRPr="000C4CD2">
        <w:rPr>
          <w:rFonts w:ascii="Arial" w:hAnsi="Arial" w:cs="Arial"/>
          <w:sz w:val="24"/>
          <w:szCs w:val="24"/>
        </w:rPr>
        <w:t>Popular.</w:t>
      </w:r>
    </w:p>
    <w:p w:rsidR="009C2F4A" w:rsidRPr="00830F73" w:rsidRDefault="009C2F4A" w:rsidP="00830F73">
      <w:pPr>
        <w:pStyle w:val="Prrafodelista"/>
        <w:numPr>
          <w:ilvl w:val="0"/>
          <w:numId w:val="16"/>
        </w:numPr>
        <w:spacing w:after="0" w:line="360" w:lineRule="auto"/>
        <w:ind w:left="1134" w:hanging="425"/>
        <w:jc w:val="both"/>
        <w:rPr>
          <w:rFonts w:ascii="Arial" w:hAnsi="Arial" w:cs="Arial"/>
          <w:sz w:val="24"/>
          <w:szCs w:val="24"/>
        </w:rPr>
      </w:pPr>
      <w:r w:rsidRPr="005B439C">
        <w:rPr>
          <w:rFonts w:ascii="Arial" w:eastAsia="Times New Roman" w:hAnsi="Arial" w:cs="Arial"/>
          <w:color w:val="000000"/>
          <w:sz w:val="24"/>
          <w:szCs w:val="24"/>
          <w:lang w:eastAsia="es-CR"/>
        </w:rPr>
        <w:t>Clientes solicitan lista de ganadores del sorteo de Loterito en</w:t>
      </w:r>
      <w:r w:rsidR="00830F73">
        <w:rPr>
          <w:rFonts w:ascii="Arial" w:eastAsia="Times New Roman" w:hAnsi="Arial" w:cs="Arial"/>
          <w:color w:val="000000"/>
          <w:sz w:val="24"/>
          <w:szCs w:val="24"/>
          <w:lang w:eastAsia="es-CR"/>
        </w:rPr>
        <w:t xml:space="preserve"> el M</w:t>
      </w:r>
      <w:r w:rsidRPr="005B439C">
        <w:rPr>
          <w:rFonts w:ascii="Arial" w:eastAsia="Times New Roman" w:hAnsi="Arial" w:cs="Arial"/>
          <w:color w:val="000000"/>
          <w:sz w:val="24"/>
          <w:szCs w:val="24"/>
          <w:lang w:eastAsia="es-CR"/>
        </w:rPr>
        <w:t>undial.</w:t>
      </w:r>
    </w:p>
    <w:p w:rsidR="00F67E49" w:rsidRPr="00830F73" w:rsidRDefault="00F67E49" w:rsidP="00F67E49">
      <w:pPr>
        <w:pStyle w:val="Prrafodelista"/>
        <w:spacing w:after="0" w:line="360" w:lineRule="auto"/>
        <w:ind w:left="1353"/>
        <w:jc w:val="both"/>
        <w:rPr>
          <w:rFonts w:ascii="Arial" w:hAnsi="Arial" w:cs="Arial"/>
          <w:sz w:val="24"/>
          <w:szCs w:val="24"/>
        </w:rPr>
      </w:pPr>
    </w:p>
    <w:p w:rsidR="000A1E78" w:rsidRPr="000C4CD2" w:rsidRDefault="000A1E78" w:rsidP="00917BE2">
      <w:pPr>
        <w:pStyle w:val="Prrafodelista"/>
        <w:numPr>
          <w:ilvl w:val="0"/>
          <w:numId w:val="3"/>
        </w:numPr>
        <w:spacing w:after="0" w:line="360" w:lineRule="auto"/>
        <w:ind w:left="567" w:hanging="567"/>
        <w:jc w:val="both"/>
        <w:rPr>
          <w:rFonts w:ascii="Arial" w:hAnsi="Arial" w:cs="Arial"/>
          <w:sz w:val="24"/>
          <w:szCs w:val="24"/>
        </w:rPr>
      </w:pPr>
      <w:r w:rsidRPr="000C4CD2">
        <w:rPr>
          <w:rFonts w:ascii="Arial" w:hAnsi="Arial" w:cs="Arial"/>
          <w:sz w:val="24"/>
          <w:szCs w:val="24"/>
        </w:rPr>
        <w:t>D</w:t>
      </w:r>
      <w:r w:rsidR="001F3BC8" w:rsidRPr="000C4CD2">
        <w:rPr>
          <w:rFonts w:ascii="Arial" w:hAnsi="Arial" w:cs="Arial"/>
          <w:sz w:val="24"/>
          <w:szCs w:val="24"/>
        </w:rPr>
        <w:t>el total de casos</w:t>
      </w:r>
      <w:r w:rsidR="009C2F4A">
        <w:rPr>
          <w:rFonts w:ascii="Arial" w:hAnsi="Arial" w:cs="Arial"/>
          <w:sz w:val="24"/>
          <w:szCs w:val="24"/>
        </w:rPr>
        <w:t xml:space="preserve"> atendidos, 34</w:t>
      </w:r>
      <w:r w:rsidRPr="000C4CD2">
        <w:rPr>
          <w:rFonts w:ascii="Arial" w:hAnsi="Arial" w:cs="Arial"/>
          <w:sz w:val="24"/>
          <w:szCs w:val="24"/>
        </w:rPr>
        <w:t xml:space="preserve"> </w:t>
      </w:r>
      <w:r w:rsidR="00B336E5" w:rsidRPr="000C4CD2">
        <w:rPr>
          <w:rFonts w:ascii="Arial" w:hAnsi="Arial" w:cs="Arial"/>
          <w:sz w:val="24"/>
          <w:szCs w:val="24"/>
        </w:rPr>
        <w:t>se refieren a inconformidades (q</w:t>
      </w:r>
      <w:r w:rsidRPr="000C4CD2">
        <w:rPr>
          <w:rFonts w:ascii="Arial" w:hAnsi="Arial" w:cs="Arial"/>
          <w:sz w:val="24"/>
          <w:szCs w:val="24"/>
        </w:rPr>
        <w:t>uejas) presentadas por clientes vendedores de lotería, colaboradores y público en general, correspondiendo en su mayoría a:</w:t>
      </w:r>
    </w:p>
    <w:p w:rsidR="00C805A2" w:rsidRPr="000C4CD2" w:rsidRDefault="00C805A2" w:rsidP="005836F7">
      <w:pPr>
        <w:pStyle w:val="Prrafodelista"/>
        <w:spacing w:after="0" w:line="360" w:lineRule="auto"/>
        <w:ind w:left="1701" w:hanging="567"/>
        <w:jc w:val="both"/>
        <w:rPr>
          <w:rFonts w:ascii="Arial" w:hAnsi="Arial" w:cs="Arial"/>
          <w:sz w:val="24"/>
          <w:szCs w:val="24"/>
        </w:rPr>
      </w:pPr>
    </w:p>
    <w:p w:rsidR="001B5729" w:rsidRDefault="001B5729" w:rsidP="00917BE2">
      <w:pPr>
        <w:pStyle w:val="Prrafodelista"/>
        <w:numPr>
          <w:ilvl w:val="0"/>
          <w:numId w:val="17"/>
        </w:numPr>
        <w:spacing w:after="0" w:line="360" w:lineRule="auto"/>
        <w:ind w:left="1134" w:hanging="567"/>
        <w:jc w:val="both"/>
        <w:rPr>
          <w:rFonts w:ascii="Arial" w:hAnsi="Arial" w:cs="Arial"/>
          <w:sz w:val="24"/>
          <w:szCs w:val="24"/>
        </w:rPr>
      </w:pPr>
      <w:r w:rsidRPr="003B7C6D">
        <w:rPr>
          <w:rFonts w:ascii="Arial" w:hAnsi="Arial" w:cs="Arial"/>
          <w:sz w:val="24"/>
          <w:szCs w:val="24"/>
        </w:rPr>
        <w:t>Clientes manifiestan que la Junta de Protección Social debería proporcionar las listas</w:t>
      </w:r>
      <w:r w:rsidR="00830F73">
        <w:rPr>
          <w:rFonts w:ascii="Arial" w:hAnsi="Arial" w:cs="Arial"/>
          <w:sz w:val="24"/>
          <w:szCs w:val="24"/>
        </w:rPr>
        <w:t xml:space="preserve"> impresas de los ganadores del S</w:t>
      </w:r>
      <w:r w:rsidRPr="003B7C6D">
        <w:rPr>
          <w:rFonts w:ascii="Arial" w:hAnsi="Arial" w:cs="Arial"/>
          <w:sz w:val="24"/>
          <w:szCs w:val="24"/>
        </w:rPr>
        <w:t xml:space="preserve">orteo </w:t>
      </w:r>
      <w:r w:rsidR="003B7C6D" w:rsidRPr="003B7C6D">
        <w:rPr>
          <w:rFonts w:ascii="Arial" w:hAnsi="Arial" w:cs="Arial"/>
          <w:sz w:val="24"/>
          <w:szCs w:val="24"/>
        </w:rPr>
        <w:t xml:space="preserve">de Loterito en el </w:t>
      </w:r>
      <w:r w:rsidR="00830F73">
        <w:rPr>
          <w:rFonts w:ascii="Arial" w:hAnsi="Arial" w:cs="Arial"/>
          <w:sz w:val="24"/>
          <w:szCs w:val="24"/>
        </w:rPr>
        <w:t>M</w:t>
      </w:r>
      <w:r w:rsidR="003B7C6D" w:rsidRPr="003B7C6D">
        <w:rPr>
          <w:rFonts w:ascii="Arial" w:hAnsi="Arial" w:cs="Arial"/>
          <w:sz w:val="24"/>
          <w:szCs w:val="24"/>
        </w:rPr>
        <w:t xml:space="preserve">undial </w:t>
      </w:r>
      <w:r w:rsidRPr="003B7C6D">
        <w:rPr>
          <w:rFonts w:ascii="Arial" w:hAnsi="Arial" w:cs="Arial"/>
          <w:sz w:val="24"/>
          <w:szCs w:val="24"/>
        </w:rPr>
        <w:t>o haber publicado la lista en los medio</w:t>
      </w:r>
      <w:r w:rsidR="00777A96" w:rsidRPr="003B7C6D">
        <w:rPr>
          <w:rFonts w:ascii="Arial" w:hAnsi="Arial" w:cs="Arial"/>
          <w:sz w:val="24"/>
          <w:szCs w:val="24"/>
        </w:rPr>
        <w:t>s de comunicación impresa</w:t>
      </w:r>
      <w:r w:rsidRPr="003B7C6D">
        <w:rPr>
          <w:rFonts w:ascii="Arial" w:hAnsi="Arial" w:cs="Arial"/>
          <w:sz w:val="24"/>
          <w:szCs w:val="24"/>
        </w:rPr>
        <w:t xml:space="preserve"> (periódicos)</w:t>
      </w:r>
      <w:r w:rsidR="00777A96" w:rsidRPr="003B7C6D">
        <w:rPr>
          <w:rFonts w:ascii="Arial" w:hAnsi="Arial" w:cs="Arial"/>
          <w:sz w:val="24"/>
          <w:szCs w:val="24"/>
        </w:rPr>
        <w:t>,</w:t>
      </w:r>
      <w:r w:rsidRPr="003B7C6D">
        <w:rPr>
          <w:rFonts w:ascii="Arial" w:hAnsi="Arial" w:cs="Arial"/>
          <w:sz w:val="24"/>
          <w:szCs w:val="24"/>
        </w:rPr>
        <w:t xml:space="preserve"> en virtud de</w:t>
      </w:r>
      <w:r w:rsidR="00777A96" w:rsidRPr="003B7C6D">
        <w:rPr>
          <w:rFonts w:ascii="Arial" w:hAnsi="Arial" w:cs="Arial"/>
          <w:sz w:val="24"/>
          <w:szCs w:val="24"/>
        </w:rPr>
        <w:t xml:space="preserve"> que</w:t>
      </w:r>
      <w:r w:rsidRPr="003B7C6D">
        <w:rPr>
          <w:rFonts w:ascii="Arial" w:hAnsi="Arial" w:cs="Arial"/>
          <w:sz w:val="24"/>
          <w:szCs w:val="24"/>
        </w:rPr>
        <w:t xml:space="preserve"> hay clientes que no tienen conocimiento para utilizar computadoras e ingresar a la página web de la Junta </w:t>
      </w:r>
      <w:r w:rsidR="003B7C6D">
        <w:rPr>
          <w:rFonts w:ascii="Arial" w:hAnsi="Arial" w:cs="Arial"/>
          <w:sz w:val="24"/>
          <w:szCs w:val="24"/>
        </w:rPr>
        <w:t>de Protección Social.</w:t>
      </w:r>
    </w:p>
    <w:p w:rsidR="003B7C6D" w:rsidRPr="003B7C6D" w:rsidRDefault="003B7C6D" w:rsidP="00917BE2">
      <w:pPr>
        <w:pStyle w:val="Prrafodelista"/>
        <w:numPr>
          <w:ilvl w:val="0"/>
          <w:numId w:val="17"/>
        </w:numPr>
        <w:spacing w:after="0" w:line="360" w:lineRule="auto"/>
        <w:ind w:left="1134" w:hanging="567"/>
        <w:jc w:val="both"/>
        <w:rPr>
          <w:rFonts w:ascii="Arial" w:hAnsi="Arial" w:cs="Arial"/>
          <w:sz w:val="24"/>
          <w:szCs w:val="24"/>
        </w:rPr>
      </w:pPr>
      <w:r w:rsidRPr="003B7C6D">
        <w:rPr>
          <w:rFonts w:ascii="Arial" w:hAnsi="Arial" w:cs="Arial"/>
          <w:sz w:val="24"/>
          <w:szCs w:val="24"/>
        </w:rPr>
        <w:t>Clientes indicaron tener problemas para realizar consultas para verificar premios de las loterías pre-impresas o electrónicas en el Sitio-Web de la página Institucional.</w:t>
      </w:r>
    </w:p>
    <w:p w:rsidR="00163FE4" w:rsidRDefault="00163FE4" w:rsidP="00917BE2">
      <w:pPr>
        <w:pStyle w:val="Prrafodelista"/>
        <w:numPr>
          <w:ilvl w:val="0"/>
          <w:numId w:val="17"/>
        </w:numPr>
        <w:spacing w:after="0" w:line="360" w:lineRule="auto"/>
        <w:ind w:left="1134" w:hanging="567"/>
        <w:jc w:val="both"/>
        <w:rPr>
          <w:rFonts w:ascii="Arial" w:hAnsi="Arial" w:cs="Arial"/>
          <w:sz w:val="24"/>
          <w:szCs w:val="24"/>
        </w:rPr>
      </w:pPr>
      <w:r w:rsidRPr="00FC3C2B">
        <w:rPr>
          <w:rFonts w:ascii="Arial" w:hAnsi="Arial" w:cs="Arial"/>
          <w:sz w:val="24"/>
          <w:szCs w:val="24"/>
        </w:rPr>
        <w:t>Vendedor de lotería del cantón de Pérez Zeledón solicitó máquina con el propósito de vender lotería electrónica hace más de un año; sin embargo, le indican que está en lista de espera</w:t>
      </w:r>
      <w:r>
        <w:rPr>
          <w:rFonts w:ascii="Arial" w:hAnsi="Arial" w:cs="Arial"/>
          <w:sz w:val="24"/>
          <w:szCs w:val="24"/>
        </w:rPr>
        <w:t>.</w:t>
      </w:r>
    </w:p>
    <w:p w:rsidR="00163FE4" w:rsidRDefault="00163FE4" w:rsidP="00917BE2">
      <w:pPr>
        <w:pStyle w:val="Prrafodelista"/>
        <w:numPr>
          <w:ilvl w:val="0"/>
          <w:numId w:val="17"/>
        </w:numPr>
        <w:spacing w:after="0" w:line="360" w:lineRule="auto"/>
        <w:ind w:left="1134" w:hanging="567"/>
        <w:jc w:val="both"/>
        <w:rPr>
          <w:rFonts w:ascii="Arial" w:hAnsi="Arial" w:cs="Arial"/>
          <w:sz w:val="24"/>
          <w:szCs w:val="24"/>
        </w:rPr>
      </w:pPr>
      <w:r w:rsidRPr="00163FE4">
        <w:rPr>
          <w:rFonts w:ascii="Arial" w:hAnsi="Arial" w:cs="Arial"/>
          <w:sz w:val="24"/>
          <w:szCs w:val="24"/>
        </w:rPr>
        <w:lastRenderedPageBreak/>
        <w:t>Clientes que indican que el servicio que brindan los Puntos Max de la empresa proveedora de Lotería Electrónica GTECH no es el mejor, los clientes tienen que lidiar con Puntos Max que no cuentan con dinero para cambiar premios o le indican a los clientes que pase más tarde o pase el día siguiente, para ver si tiene efectivo o que busque otro Punto Max cerca de su localidad.</w:t>
      </w:r>
    </w:p>
    <w:p w:rsidR="00163FE4" w:rsidRPr="00163FE4" w:rsidRDefault="00163FE4" w:rsidP="00917BE2">
      <w:pPr>
        <w:pStyle w:val="Prrafodelista"/>
        <w:numPr>
          <w:ilvl w:val="0"/>
          <w:numId w:val="17"/>
        </w:numPr>
        <w:spacing w:after="0" w:line="360" w:lineRule="auto"/>
        <w:ind w:left="1134" w:hanging="567"/>
        <w:jc w:val="both"/>
        <w:rPr>
          <w:rFonts w:ascii="Arial" w:hAnsi="Arial" w:cs="Arial"/>
          <w:sz w:val="24"/>
          <w:szCs w:val="24"/>
        </w:rPr>
      </w:pPr>
      <w:r w:rsidRPr="00163FE4">
        <w:rPr>
          <w:rFonts w:ascii="Arial" w:hAnsi="Arial" w:cs="Arial"/>
          <w:sz w:val="24"/>
          <w:szCs w:val="24"/>
        </w:rPr>
        <w:t>Clientes manifiestan que en los puestos de lotería de socios comerciales y que utilizan la publicidad de la Junta de Protección Social, realizan un cobro por el cambio de premios.</w:t>
      </w:r>
    </w:p>
    <w:p w:rsidR="00614C5A" w:rsidRPr="000C4CD2" w:rsidRDefault="00614C5A" w:rsidP="005836F7">
      <w:pPr>
        <w:pStyle w:val="Prrafodelista"/>
        <w:spacing w:after="0" w:line="360" w:lineRule="auto"/>
        <w:ind w:left="1134"/>
        <w:jc w:val="both"/>
        <w:rPr>
          <w:rFonts w:ascii="Arial" w:hAnsi="Arial" w:cs="Arial"/>
          <w:sz w:val="24"/>
          <w:szCs w:val="24"/>
        </w:rPr>
      </w:pPr>
    </w:p>
    <w:p w:rsidR="000A1E78" w:rsidRDefault="000A1E78" w:rsidP="00917BE2">
      <w:pPr>
        <w:pStyle w:val="Encabezado"/>
        <w:numPr>
          <w:ilvl w:val="0"/>
          <w:numId w:val="3"/>
        </w:numPr>
        <w:tabs>
          <w:tab w:val="clear" w:pos="4252"/>
          <w:tab w:val="clear" w:pos="8504"/>
        </w:tabs>
        <w:spacing w:line="360" w:lineRule="auto"/>
        <w:ind w:left="567" w:hanging="567"/>
        <w:jc w:val="both"/>
        <w:rPr>
          <w:rFonts w:ascii="Arial" w:hAnsi="Arial" w:cs="Arial"/>
          <w:sz w:val="24"/>
          <w:lang w:val="es-CR" w:eastAsia="es-CR"/>
        </w:rPr>
      </w:pPr>
      <w:r w:rsidRPr="000C4CD2">
        <w:rPr>
          <w:rFonts w:ascii="Arial" w:hAnsi="Arial" w:cs="Arial"/>
          <w:bCs w:val="0"/>
          <w:sz w:val="24"/>
          <w:lang w:val="es-CR" w:eastAsia="en-US"/>
        </w:rPr>
        <w:t>Las consultas o solicitudes de ayuda</w:t>
      </w:r>
      <w:r w:rsidR="000E0661" w:rsidRPr="000C4CD2">
        <w:rPr>
          <w:rFonts w:ascii="Arial" w:hAnsi="Arial" w:cs="Arial"/>
          <w:bCs w:val="0"/>
          <w:sz w:val="24"/>
          <w:lang w:val="es-CR" w:eastAsia="en-US"/>
        </w:rPr>
        <w:t xml:space="preserve"> con mayor porcentaje</w:t>
      </w:r>
      <w:r w:rsidRPr="000C4CD2">
        <w:rPr>
          <w:rFonts w:ascii="Arial" w:hAnsi="Arial" w:cs="Arial"/>
          <w:bCs w:val="0"/>
          <w:sz w:val="24"/>
          <w:lang w:val="es-CR" w:eastAsia="en-US"/>
        </w:rPr>
        <w:t xml:space="preserve"> corresponden principalmente a</w:t>
      </w:r>
      <w:r w:rsidRPr="000C4CD2">
        <w:rPr>
          <w:rFonts w:ascii="Arial" w:hAnsi="Arial" w:cs="Arial"/>
          <w:sz w:val="24"/>
          <w:lang w:val="es-CR" w:eastAsia="es-CR"/>
        </w:rPr>
        <w:t>:</w:t>
      </w:r>
    </w:p>
    <w:p w:rsidR="00E81100" w:rsidRDefault="00E81100" w:rsidP="00E81100">
      <w:pPr>
        <w:pStyle w:val="Encabezado"/>
        <w:tabs>
          <w:tab w:val="clear" w:pos="4252"/>
          <w:tab w:val="clear" w:pos="8504"/>
        </w:tabs>
        <w:spacing w:line="360" w:lineRule="auto"/>
        <w:jc w:val="both"/>
        <w:rPr>
          <w:rFonts w:ascii="Arial" w:hAnsi="Arial" w:cs="Arial"/>
          <w:sz w:val="24"/>
          <w:lang w:val="es-CR" w:eastAsia="es-CR"/>
        </w:rPr>
      </w:pPr>
    </w:p>
    <w:p w:rsidR="00D25361"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Clientes que desean saber si su lotería pre-impresa y electrónica tiene premio.</w:t>
      </w:r>
    </w:p>
    <w:p w:rsidR="00D25361"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Clientes que desean conocer los números ganadores en la lotería electrónica (Lotto y Nuevos Tiempos).</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Clientes que consultan sobre validación de datos para participar en el Programa Televiso de la Rueda de la Fortuna.</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Clientes que consultan sobre la mecánica para la promoción de Loterito en el mundial.</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Clientes que desean saber cómo participar en el Programa de la Rueda de la Fortuna y cómo se juega la Lotería Instantánea (raspas).</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E81100">
        <w:rPr>
          <w:rFonts w:ascii="Arial" w:hAnsi="Arial" w:cs="Arial"/>
          <w:sz w:val="24"/>
          <w:szCs w:val="24"/>
        </w:rPr>
        <w:t xml:space="preserve">Clientes que desean saber si activó bien su lotería para participar en el Programa de la Rueda de la Fortuna e igualmente para la promoción de Loterito en el </w:t>
      </w:r>
      <w:r w:rsidR="008068A7">
        <w:rPr>
          <w:rFonts w:ascii="Arial" w:hAnsi="Arial" w:cs="Arial"/>
          <w:sz w:val="24"/>
          <w:szCs w:val="24"/>
        </w:rPr>
        <w:t>M</w:t>
      </w:r>
      <w:r w:rsidRPr="00E81100">
        <w:rPr>
          <w:rFonts w:ascii="Arial" w:hAnsi="Arial" w:cs="Arial"/>
          <w:sz w:val="24"/>
          <w:szCs w:val="24"/>
        </w:rPr>
        <w:t>undial.</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784EE9">
        <w:rPr>
          <w:rFonts w:ascii="Arial" w:hAnsi="Arial" w:cs="Arial"/>
          <w:sz w:val="24"/>
          <w:szCs w:val="24"/>
        </w:rPr>
        <w:t>Clientes que solicitan información, sobre los requisitos para poder vender lotería electrónica.</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784EE9">
        <w:rPr>
          <w:rFonts w:ascii="Arial" w:hAnsi="Arial" w:cs="Arial"/>
          <w:sz w:val="24"/>
          <w:szCs w:val="24"/>
        </w:rPr>
        <w:t>Clientes que desean información respecto al lugar donde se pueden adquirir series específicas para los sorteos ordinarios, extraordinarios.</w:t>
      </w:r>
    </w:p>
    <w:p w:rsidR="00E81100" w:rsidRDefault="00E81100" w:rsidP="008068A7">
      <w:pPr>
        <w:pStyle w:val="Prrafodelista"/>
        <w:numPr>
          <w:ilvl w:val="1"/>
          <w:numId w:val="22"/>
        </w:numPr>
        <w:spacing w:after="0" w:line="360" w:lineRule="auto"/>
        <w:ind w:left="1134" w:hanging="567"/>
        <w:jc w:val="both"/>
        <w:rPr>
          <w:rFonts w:ascii="Arial" w:hAnsi="Arial" w:cs="Arial"/>
          <w:sz w:val="24"/>
          <w:szCs w:val="24"/>
        </w:rPr>
      </w:pPr>
      <w:r w:rsidRPr="00784EE9">
        <w:rPr>
          <w:rFonts w:ascii="Arial" w:hAnsi="Arial" w:cs="Arial"/>
          <w:sz w:val="24"/>
          <w:szCs w:val="24"/>
        </w:rPr>
        <w:lastRenderedPageBreak/>
        <w:t xml:space="preserve">Clientes que solicitan la Lista Oficial con los resultados de los números y series ganadoras de los sorteos anteriores de Lotería Nacional y </w:t>
      </w:r>
      <w:r w:rsidR="008068A7">
        <w:rPr>
          <w:rFonts w:ascii="Arial" w:hAnsi="Arial" w:cs="Arial"/>
          <w:sz w:val="24"/>
          <w:szCs w:val="24"/>
        </w:rPr>
        <w:t xml:space="preserve">Lotería </w:t>
      </w:r>
      <w:r w:rsidRPr="00784EE9">
        <w:rPr>
          <w:rFonts w:ascii="Arial" w:hAnsi="Arial" w:cs="Arial"/>
          <w:sz w:val="24"/>
          <w:szCs w:val="24"/>
        </w:rPr>
        <w:t>Popular.</w:t>
      </w:r>
    </w:p>
    <w:p w:rsidR="00784EE9" w:rsidRDefault="00784EE9" w:rsidP="00784EE9">
      <w:pPr>
        <w:pStyle w:val="Prrafodelista"/>
        <w:spacing w:after="0" w:line="360" w:lineRule="auto"/>
        <w:jc w:val="both"/>
        <w:rPr>
          <w:rFonts w:ascii="Arial" w:hAnsi="Arial" w:cs="Arial"/>
          <w:sz w:val="24"/>
          <w:szCs w:val="24"/>
        </w:rPr>
      </w:pPr>
    </w:p>
    <w:p w:rsidR="00784EE9" w:rsidRDefault="00784EE9" w:rsidP="00784EE9">
      <w:pPr>
        <w:spacing w:after="0" w:line="360" w:lineRule="auto"/>
        <w:ind w:left="360"/>
        <w:jc w:val="both"/>
        <w:rPr>
          <w:rFonts w:ascii="Arial" w:hAnsi="Arial" w:cs="Arial"/>
          <w:sz w:val="24"/>
          <w:szCs w:val="24"/>
        </w:rPr>
      </w:pPr>
      <w:r>
        <w:rPr>
          <w:rFonts w:ascii="Arial" w:hAnsi="Arial" w:cs="Arial"/>
          <w:sz w:val="24"/>
          <w:szCs w:val="24"/>
        </w:rPr>
        <w:t>Otras consultas:</w:t>
      </w:r>
    </w:p>
    <w:p w:rsidR="00784EE9" w:rsidRDefault="00784EE9" w:rsidP="00784EE9">
      <w:pPr>
        <w:spacing w:after="0" w:line="360" w:lineRule="auto"/>
        <w:ind w:left="360"/>
        <w:jc w:val="both"/>
        <w:rPr>
          <w:rFonts w:ascii="Arial" w:hAnsi="Arial" w:cs="Arial"/>
          <w:sz w:val="24"/>
          <w:szCs w:val="24"/>
        </w:rPr>
      </w:pPr>
    </w:p>
    <w:p w:rsidR="00D25361"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Clientes solicitan información sobre el precio de los nichos en el Cementerio Metropolitano y el Cementerio General.</w:t>
      </w:r>
    </w:p>
    <w:p w:rsidR="00784EE9"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Clientes solicitan información sobre los requisitos para la venta de lotería pre-impresa y Lotería Electrónica en los Puntos de Venta Max.</w:t>
      </w:r>
    </w:p>
    <w:p w:rsidR="00E81100"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Clientes que desean saber dónde pueden cambian un tiquete de raspa o lotería pre-impresa premiada que presente algún daño y cómo lo puede hacer efectivo.</w:t>
      </w:r>
    </w:p>
    <w:p w:rsidR="00E81100"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Clientes que desean información sobre el manejo y acceso del SITIO-WEB de la Junta de Protección Social.</w:t>
      </w:r>
    </w:p>
    <w:p w:rsidR="00E81100"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 solicita información sobre plazas vacantes, para laborar en la Junta de Protección Social.</w:t>
      </w:r>
    </w:p>
    <w:p w:rsidR="00D25361"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Clientes que solicitan información sobre la ayuda social que presta la Junta de Protección Social.</w:t>
      </w:r>
    </w:p>
    <w:p w:rsidR="00E81100" w:rsidRDefault="00E81100" w:rsidP="008068A7">
      <w:pPr>
        <w:pStyle w:val="Prrafodelista"/>
        <w:numPr>
          <w:ilvl w:val="1"/>
          <w:numId w:val="23"/>
        </w:numPr>
        <w:spacing w:after="0" w:line="360" w:lineRule="auto"/>
        <w:ind w:left="1134" w:hanging="567"/>
        <w:jc w:val="both"/>
        <w:rPr>
          <w:rFonts w:ascii="Arial" w:hAnsi="Arial" w:cs="Arial"/>
          <w:sz w:val="24"/>
          <w:szCs w:val="24"/>
        </w:rPr>
      </w:pPr>
      <w:r w:rsidRPr="00784EE9">
        <w:rPr>
          <w:rFonts w:ascii="Arial" w:hAnsi="Arial" w:cs="Arial"/>
          <w:sz w:val="24"/>
          <w:szCs w:val="24"/>
        </w:rPr>
        <w:t>Cliente que desea saber el trámite que debe de realizar para solicitar una cuota de Lotería.</w:t>
      </w:r>
    </w:p>
    <w:p w:rsidR="00D25361" w:rsidRPr="00D25361" w:rsidRDefault="00D25361" w:rsidP="00D25361">
      <w:pPr>
        <w:spacing w:after="0" w:line="360" w:lineRule="auto"/>
        <w:jc w:val="both"/>
        <w:rPr>
          <w:rFonts w:ascii="Arial" w:hAnsi="Arial" w:cs="Arial"/>
          <w:sz w:val="24"/>
          <w:szCs w:val="24"/>
        </w:rPr>
      </w:pPr>
    </w:p>
    <w:p w:rsidR="000A1E78" w:rsidRDefault="000E0661" w:rsidP="007B5B21">
      <w:pPr>
        <w:pStyle w:val="Prrafodelista"/>
        <w:numPr>
          <w:ilvl w:val="0"/>
          <w:numId w:val="24"/>
        </w:numPr>
        <w:spacing w:after="160" w:line="360" w:lineRule="auto"/>
        <w:ind w:left="567" w:hanging="567"/>
        <w:jc w:val="both"/>
        <w:rPr>
          <w:rFonts w:ascii="Arial" w:hAnsi="Arial" w:cs="Arial"/>
          <w:sz w:val="24"/>
          <w:szCs w:val="24"/>
        </w:rPr>
      </w:pPr>
      <w:r w:rsidRPr="00D25361">
        <w:rPr>
          <w:rFonts w:ascii="Arial" w:hAnsi="Arial" w:cs="Arial"/>
          <w:sz w:val="24"/>
          <w:szCs w:val="24"/>
        </w:rPr>
        <w:t>Principales s</w:t>
      </w:r>
      <w:r w:rsidR="000A1E78" w:rsidRPr="00D25361">
        <w:rPr>
          <w:rFonts w:ascii="Arial" w:hAnsi="Arial" w:cs="Arial"/>
          <w:sz w:val="24"/>
          <w:szCs w:val="24"/>
        </w:rPr>
        <w:t>ugerencias presentadas por los clientes:</w:t>
      </w:r>
    </w:p>
    <w:p w:rsidR="00DD3158" w:rsidRDefault="00DD3158"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Cliente sugiere distribuir de una maner</w:t>
      </w:r>
      <w:r w:rsidR="00583C0B">
        <w:rPr>
          <w:rFonts w:ascii="Arial" w:hAnsi="Arial" w:cs="Arial"/>
          <w:sz w:val="24"/>
          <w:szCs w:val="24"/>
        </w:rPr>
        <w:t>a más equitativa el premio del L</w:t>
      </w:r>
      <w:r>
        <w:rPr>
          <w:rFonts w:ascii="Arial" w:hAnsi="Arial" w:cs="Arial"/>
          <w:sz w:val="24"/>
          <w:szCs w:val="24"/>
        </w:rPr>
        <w:t>otto; 4 premios de mínimo cinco millones de colones, el tercer premio de cincuenta mil colones y el ultimo en el doble de lo que se compra.</w:t>
      </w:r>
    </w:p>
    <w:p w:rsidR="007160BC" w:rsidRDefault="007160BC"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Cliente sugiere que se indique med</w:t>
      </w:r>
      <w:r w:rsidR="007B5B21">
        <w:rPr>
          <w:rFonts w:ascii="Arial" w:hAnsi="Arial" w:cs="Arial"/>
          <w:sz w:val="24"/>
          <w:szCs w:val="24"/>
        </w:rPr>
        <w:t>iante la radio el precio de la Lotería P</w:t>
      </w:r>
      <w:r>
        <w:rPr>
          <w:rFonts w:ascii="Arial" w:hAnsi="Arial" w:cs="Arial"/>
          <w:sz w:val="24"/>
          <w:szCs w:val="24"/>
        </w:rPr>
        <w:t xml:space="preserve">opular y la </w:t>
      </w:r>
      <w:r w:rsidR="007B5B21">
        <w:rPr>
          <w:rFonts w:ascii="Arial" w:hAnsi="Arial" w:cs="Arial"/>
          <w:sz w:val="24"/>
          <w:szCs w:val="24"/>
        </w:rPr>
        <w:t>L</w:t>
      </w:r>
      <w:r>
        <w:rPr>
          <w:rFonts w:ascii="Arial" w:hAnsi="Arial" w:cs="Arial"/>
          <w:sz w:val="24"/>
          <w:szCs w:val="24"/>
        </w:rPr>
        <w:t xml:space="preserve">otería </w:t>
      </w:r>
      <w:r w:rsidR="007B5B21">
        <w:rPr>
          <w:rFonts w:ascii="Arial" w:hAnsi="Arial" w:cs="Arial"/>
          <w:sz w:val="24"/>
          <w:szCs w:val="24"/>
        </w:rPr>
        <w:t>N</w:t>
      </w:r>
      <w:r>
        <w:rPr>
          <w:rFonts w:ascii="Arial" w:hAnsi="Arial" w:cs="Arial"/>
          <w:sz w:val="24"/>
          <w:szCs w:val="24"/>
        </w:rPr>
        <w:t>acional.</w:t>
      </w:r>
    </w:p>
    <w:p w:rsidR="00DD3158" w:rsidRDefault="00DD3158"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lastRenderedPageBreak/>
        <w:t>Cliente sugiere que se valore la posibilidad de que el premio del acumulado se distribuy</w:t>
      </w:r>
      <w:r w:rsidR="00583C0B">
        <w:rPr>
          <w:rFonts w:ascii="Arial" w:hAnsi="Arial" w:cs="Arial"/>
          <w:sz w:val="24"/>
          <w:szCs w:val="24"/>
        </w:rPr>
        <w:t>a un 10% entre los que tienen só</w:t>
      </w:r>
      <w:r>
        <w:rPr>
          <w:rFonts w:ascii="Arial" w:hAnsi="Arial" w:cs="Arial"/>
          <w:sz w:val="24"/>
          <w:szCs w:val="24"/>
        </w:rPr>
        <w:t>lo el número y el resto para el ganador de la serie y el número.</w:t>
      </w:r>
    </w:p>
    <w:p w:rsidR="00DD3158" w:rsidRDefault="007160BC"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Vendedor de lotería sugiere que</w:t>
      </w:r>
      <w:r w:rsidR="00583C0B">
        <w:rPr>
          <w:rFonts w:ascii="Arial" w:hAnsi="Arial" w:cs="Arial"/>
          <w:sz w:val="24"/>
          <w:szCs w:val="24"/>
        </w:rPr>
        <w:t xml:space="preserve"> los sorteos de chances sea de cinco</w:t>
      </w:r>
      <w:r>
        <w:rPr>
          <w:rFonts w:ascii="Arial" w:hAnsi="Arial" w:cs="Arial"/>
          <w:sz w:val="24"/>
          <w:szCs w:val="24"/>
        </w:rPr>
        <w:t xml:space="preserve"> fracciones, debido a que de esa manera se incrementan las ventas, es menos papel y lo prefieren los clientes.</w:t>
      </w:r>
    </w:p>
    <w:p w:rsidR="007160BC" w:rsidRDefault="007160BC"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Cliente sugiere la posibilidad de alternar a los colaboradores que realizan la labor de girar las tómbolas de las series, números y de premios, esto con el fin de proyectar más seguridad y confianza a los jugadores de lotería.</w:t>
      </w:r>
    </w:p>
    <w:p w:rsidR="00705220" w:rsidRDefault="00705220"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Cliente sugiere poder realizar transferenci</w:t>
      </w:r>
      <w:r w:rsidR="00583C0B">
        <w:rPr>
          <w:rFonts w:ascii="Arial" w:hAnsi="Arial" w:cs="Arial"/>
          <w:sz w:val="24"/>
          <w:szCs w:val="24"/>
        </w:rPr>
        <w:t>as bancarias para la compra de L</w:t>
      </w:r>
      <w:r>
        <w:rPr>
          <w:rFonts w:ascii="Arial" w:hAnsi="Arial" w:cs="Arial"/>
          <w:sz w:val="24"/>
          <w:szCs w:val="24"/>
        </w:rPr>
        <w:t>otto.</w:t>
      </w:r>
    </w:p>
    <w:p w:rsidR="00705220" w:rsidRDefault="00705220" w:rsidP="007B5B21">
      <w:pPr>
        <w:pStyle w:val="Prrafodelista"/>
        <w:numPr>
          <w:ilvl w:val="0"/>
          <w:numId w:val="25"/>
        </w:numPr>
        <w:spacing w:after="160" w:line="360" w:lineRule="auto"/>
        <w:jc w:val="both"/>
        <w:rPr>
          <w:rFonts w:ascii="Arial" w:hAnsi="Arial" w:cs="Arial"/>
          <w:sz w:val="24"/>
          <w:szCs w:val="24"/>
        </w:rPr>
      </w:pPr>
      <w:r>
        <w:rPr>
          <w:rFonts w:ascii="Arial" w:hAnsi="Arial" w:cs="Arial"/>
          <w:sz w:val="24"/>
          <w:szCs w:val="24"/>
        </w:rPr>
        <w:t>Cliente sugiere que la Junta de Protección Social debería tomar medidas en cuanto a la venta de lotería clandestina.</w:t>
      </w:r>
    </w:p>
    <w:p w:rsidR="00705220" w:rsidRDefault="00583C0B" w:rsidP="00583C0B">
      <w:pPr>
        <w:spacing w:after="160" w:line="259" w:lineRule="auto"/>
        <w:rPr>
          <w:rFonts w:ascii="Arial" w:hAnsi="Arial" w:cs="Arial"/>
          <w:b/>
          <w:sz w:val="24"/>
          <w:szCs w:val="24"/>
          <w:u w:val="single"/>
        </w:rPr>
      </w:pPr>
      <w:bookmarkStart w:id="19" w:name="_Toc403482239"/>
      <w:r>
        <w:rPr>
          <w:rFonts w:ascii="Arial" w:hAnsi="Arial" w:cs="Arial"/>
          <w:b/>
          <w:sz w:val="24"/>
          <w:szCs w:val="24"/>
          <w:u w:val="single"/>
        </w:rPr>
        <w:br w:type="page"/>
      </w:r>
    </w:p>
    <w:p w:rsidR="000A1E78" w:rsidRPr="00917BE2" w:rsidRDefault="000A1E78" w:rsidP="007B5B21">
      <w:pPr>
        <w:spacing w:after="160" w:line="259" w:lineRule="auto"/>
        <w:jc w:val="both"/>
        <w:rPr>
          <w:rFonts w:ascii="Arial" w:eastAsia="Times New Roman" w:hAnsi="Arial" w:cs="Arial"/>
          <w:sz w:val="24"/>
          <w:szCs w:val="24"/>
          <w:lang w:eastAsia="es-CR"/>
        </w:rPr>
      </w:pPr>
      <w:r w:rsidRPr="000C4CD2">
        <w:rPr>
          <w:rFonts w:ascii="Arial" w:hAnsi="Arial" w:cs="Arial"/>
          <w:b/>
          <w:sz w:val="24"/>
          <w:szCs w:val="24"/>
          <w:u w:val="single"/>
        </w:rPr>
        <w:lastRenderedPageBreak/>
        <w:t>IV PARTE_________________________________________________________</w:t>
      </w:r>
    </w:p>
    <w:p w:rsidR="00B65DBA" w:rsidRPr="000C4CD2" w:rsidRDefault="000A1E78" w:rsidP="007B5B21">
      <w:pPr>
        <w:pStyle w:val="Prrafodelista"/>
        <w:numPr>
          <w:ilvl w:val="0"/>
          <w:numId w:val="11"/>
        </w:numPr>
        <w:spacing w:after="0" w:line="360" w:lineRule="auto"/>
        <w:ind w:left="567" w:hanging="567"/>
        <w:jc w:val="both"/>
        <w:rPr>
          <w:rFonts w:ascii="Arial" w:hAnsi="Arial" w:cs="Arial"/>
          <w:b/>
          <w:sz w:val="24"/>
          <w:szCs w:val="24"/>
        </w:rPr>
      </w:pPr>
      <w:r w:rsidRPr="000C4CD2">
        <w:rPr>
          <w:rFonts w:ascii="Arial" w:hAnsi="Arial" w:cs="Arial"/>
          <w:b/>
          <w:sz w:val="24"/>
          <w:szCs w:val="24"/>
        </w:rPr>
        <w:t>Sugerencias</w:t>
      </w:r>
      <w:bookmarkEnd w:id="19"/>
    </w:p>
    <w:p w:rsidR="000A1E78" w:rsidRPr="00917BE2" w:rsidRDefault="000A1E78" w:rsidP="007B5B21">
      <w:pPr>
        <w:spacing w:after="0" w:line="360" w:lineRule="auto"/>
        <w:jc w:val="both"/>
        <w:rPr>
          <w:rFonts w:ascii="Arial" w:hAnsi="Arial" w:cs="Arial"/>
          <w:sz w:val="24"/>
          <w:szCs w:val="24"/>
        </w:rPr>
      </w:pPr>
    </w:p>
    <w:p w:rsidR="009A5BBB" w:rsidRPr="000C4CD2" w:rsidRDefault="00521EA0" w:rsidP="007B5B21">
      <w:pPr>
        <w:pStyle w:val="Prrafodelista"/>
        <w:spacing w:after="0" w:line="360" w:lineRule="auto"/>
        <w:ind w:left="567" w:hanging="567"/>
        <w:jc w:val="both"/>
        <w:rPr>
          <w:rFonts w:ascii="Arial" w:hAnsi="Arial" w:cs="Arial"/>
          <w:b/>
          <w:sz w:val="24"/>
          <w:szCs w:val="24"/>
        </w:rPr>
      </w:pPr>
      <w:r w:rsidRPr="000C4CD2">
        <w:rPr>
          <w:rFonts w:ascii="Arial" w:hAnsi="Arial" w:cs="Arial"/>
          <w:b/>
          <w:sz w:val="24"/>
          <w:szCs w:val="24"/>
        </w:rPr>
        <w:t>4.1</w:t>
      </w:r>
      <w:r w:rsidR="00DF097B" w:rsidRPr="000C4CD2">
        <w:rPr>
          <w:rFonts w:ascii="Arial" w:hAnsi="Arial" w:cs="Arial"/>
          <w:b/>
          <w:sz w:val="24"/>
          <w:szCs w:val="24"/>
        </w:rPr>
        <w:tab/>
      </w:r>
      <w:r w:rsidR="009A5BBB" w:rsidRPr="000C4CD2">
        <w:rPr>
          <w:rFonts w:ascii="Arial" w:hAnsi="Arial" w:cs="Arial"/>
          <w:b/>
          <w:sz w:val="24"/>
          <w:szCs w:val="24"/>
        </w:rPr>
        <w:t xml:space="preserve">Departamento </w:t>
      </w:r>
      <w:r w:rsidR="00000713" w:rsidRPr="000C4CD2">
        <w:rPr>
          <w:rFonts w:ascii="Arial" w:hAnsi="Arial" w:cs="Arial"/>
          <w:b/>
          <w:sz w:val="24"/>
          <w:szCs w:val="24"/>
        </w:rPr>
        <w:t xml:space="preserve">de </w:t>
      </w:r>
      <w:r w:rsidR="00DA252D" w:rsidRPr="000C4CD2">
        <w:rPr>
          <w:rFonts w:ascii="Arial" w:hAnsi="Arial" w:cs="Arial"/>
          <w:b/>
          <w:sz w:val="24"/>
          <w:szCs w:val="24"/>
        </w:rPr>
        <w:t>Mercadeo</w:t>
      </w:r>
    </w:p>
    <w:p w:rsidR="00AD31B8" w:rsidRPr="000C4CD2" w:rsidRDefault="00AD31B8" w:rsidP="007B5B21">
      <w:pPr>
        <w:spacing w:after="0" w:line="360" w:lineRule="auto"/>
        <w:jc w:val="both"/>
        <w:rPr>
          <w:rFonts w:ascii="Arial" w:hAnsi="Arial" w:cs="Arial"/>
          <w:sz w:val="24"/>
          <w:szCs w:val="24"/>
        </w:rPr>
      </w:pPr>
    </w:p>
    <w:p w:rsidR="003E6C1A" w:rsidRDefault="002236F5" w:rsidP="000201C2">
      <w:pPr>
        <w:pStyle w:val="Prrafodelista"/>
        <w:numPr>
          <w:ilvl w:val="6"/>
          <w:numId w:val="23"/>
        </w:numPr>
        <w:spacing w:after="0"/>
        <w:ind w:left="567" w:hanging="567"/>
        <w:jc w:val="both"/>
        <w:rPr>
          <w:rFonts w:ascii="Arial" w:hAnsi="Arial" w:cs="Arial"/>
          <w:sz w:val="24"/>
          <w:szCs w:val="24"/>
        </w:rPr>
      </w:pPr>
      <w:r w:rsidRPr="000C4CD2">
        <w:rPr>
          <w:rFonts w:ascii="Arial" w:eastAsia="Times New Roman" w:hAnsi="Arial" w:cs="Arial"/>
          <w:bCs/>
          <w:sz w:val="24"/>
          <w:szCs w:val="24"/>
        </w:rPr>
        <w:t>Valorar la posibilidad</w:t>
      </w:r>
      <w:r w:rsidR="0000682F" w:rsidRPr="000C4CD2">
        <w:rPr>
          <w:rFonts w:ascii="Arial" w:eastAsia="Times New Roman" w:hAnsi="Arial" w:cs="Arial"/>
          <w:bCs/>
          <w:sz w:val="24"/>
          <w:szCs w:val="24"/>
        </w:rPr>
        <w:t xml:space="preserve"> de qu</w:t>
      </w:r>
      <w:r w:rsidR="002079CA">
        <w:rPr>
          <w:rFonts w:ascii="Arial" w:eastAsia="Times New Roman" w:hAnsi="Arial" w:cs="Arial"/>
          <w:bCs/>
          <w:sz w:val="24"/>
          <w:szCs w:val="24"/>
        </w:rPr>
        <w:t>é</w:t>
      </w:r>
      <w:r w:rsidR="0000682F" w:rsidRPr="000C4CD2">
        <w:rPr>
          <w:rFonts w:ascii="Arial" w:eastAsia="Times New Roman" w:hAnsi="Arial" w:cs="Arial"/>
          <w:bCs/>
          <w:sz w:val="24"/>
          <w:szCs w:val="24"/>
        </w:rPr>
        <w:t xml:space="preserve"> para las próximas promociones</w:t>
      </w:r>
      <w:r w:rsidR="00555280" w:rsidRPr="000C4CD2">
        <w:rPr>
          <w:rFonts w:ascii="Arial" w:eastAsia="Times New Roman" w:hAnsi="Arial" w:cs="Arial"/>
          <w:bCs/>
          <w:sz w:val="24"/>
          <w:szCs w:val="24"/>
        </w:rPr>
        <w:t xml:space="preserve"> sobre las loterías pre-impresas y electrónicas</w:t>
      </w:r>
      <w:r w:rsidR="0000682F" w:rsidRPr="000C4CD2">
        <w:rPr>
          <w:rFonts w:ascii="Arial" w:eastAsia="Times New Roman" w:hAnsi="Arial" w:cs="Arial"/>
          <w:bCs/>
          <w:sz w:val="24"/>
          <w:szCs w:val="24"/>
        </w:rPr>
        <w:t xml:space="preserve">, </w:t>
      </w:r>
      <w:r w:rsidR="002079CA">
        <w:rPr>
          <w:rFonts w:ascii="Arial" w:eastAsia="Times New Roman" w:hAnsi="Arial" w:cs="Arial"/>
          <w:bCs/>
          <w:sz w:val="24"/>
          <w:szCs w:val="24"/>
        </w:rPr>
        <w:t xml:space="preserve">se </w:t>
      </w:r>
      <w:r w:rsidR="0000682F" w:rsidRPr="000C4CD2">
        <w:rPr>
          <w:rFonts w:ascii="Arial" w:eastAsia="Times New Roman" w:hAnsi="Arial" w:cs="Arial"/>
          <w:bCs/>
          <w:sz w:val="24"/>
          <w:szCs w:val="24"/>
        </w:rPr>
        <w:t>publi</w:t>
      </w:r>
      <w:r w:rsidR="002079CA">
        <w:rPr>
          <w:rFonts w:ascii="Arial" w:eastAsia="Times New Roman" w:hAnsi="Arial" w:cs="Arial"/>
          <w:bCs/>
          <w:sz w:val="24"/>
          <w:szCs w:val="24"/>
        </w:rPr>
        <w:t>que</w:t>
      </w:r>
      <w:r w:rsidR="0000682F" w:rsidRPr="000C4CD2">
        <w:rPr>
          <w:rFonts w:ascii="Arial" w:eastAsia="Times New Roman" w:hAnsi="Arial" w:cs="Arial"/>
          <w:bCs/>
          <w:sz w:val="24"/>
          <w:szCs w:val="24"/>
        </w:rPr>
        <w:t xml:space="preserve"> en los medio</w:t>
      </w:r>
      <w:r w:rsidR="0006573C" w:rsidRPr="000C4CD2">
        <w:rPr>
          <w:rFonts w:ascii="Arial" w:eastAsia="Times New Roman" w:hAnsi="Arial" w:cs="Arial"/>
          <w:bCs/>
          <w:sz w:val="24"/>
          <w:szCs w:val="24"/>
        </w:rPr>
        <w:t>s de</w:t>
      </w:r>
      <w:r w:rsidR="0000682F" w:rsidRPr="000C4CD2">
        <w:rPr>
          <w:rFonts w:ascii="Arial" w:eastAsia="Times New Roman" w:hAnsi="Arial" w:cs="Arial"/>
          <w:bCs/>
          <w:sz w:val="24"/>
          <w:szCs w:val="24"/>
        </w:rPr>
        <w:t xml:space="preserve"> comunicación impresos (periódicos) la lista de los ganadores de las promociones establecidas, ya que según manifiestan algunos clientes no tienen conocimiento</w:t>
      </w:r>
      <w:r w:rsidR="0000682F" w:rsidRPr="000C4CD2">
        <w:rPr>
          <w:rFonts w:ascii="Arial" w:hAnsi="Arial" w:cs="Arial"/>
          <w:sz w:val="24"/>
          <w:szCs w:val="24"/>
        </w:rPr>
        <w:t xml:space="preserve"> para utilizar computadoras e ingresar a la página web de la Junta </w:t>
      </w:r>
      <w:r w:rsidR="00917BE2">
        <w:rPr>
          <w:rFonts w:ascii="Arial" w:hAnsi="Arial" w:cs="Arial"/>
          <w:sz w:val="24"/>
          <w:szCs w:val="24"/>
        </w:rPr>
        <w:t>de Protección Social.</w:t>
      </w:r>
    </w:p>
    <w:p w:rsidR="002079CA" w:rsidRDefault="002079CA" w:rsidP="002079CA">
      <w:pPr>
        <w:pStyle w:val="Prrafodelista"/>
        <w:spacing w:after="0" w:line="360" w:lineRule="auto"/>
        <w:ind w:left="567"/>
        <w:jc w:val="both"/>
        <w:rPr>
          <w:rFonts w:ascii="Arial" w:hAnsi="Arial" w:cs="Arial"/>
          <w:sz w:val="24"/>
          <w:szCs w:val="24"/>
        </w:rPr>
      </w:pPr>
    </w:p>
    <w:p w:rsidR="007F7CED" w:rsidRDefault="002079CA" w:rsidP="000201C2">
      <w:pPr>
        <w:pStyle w:val="Prrafodelista"/>
        <w:spacing w:after="0"/>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917BE2">
        <w:rPr>
          <w:rFonts w:ascii="Arial" w:hAnsi="Arial" w:cs="Arial"/>
          <w:sz w:val="24"/>
          <w:szCs w:val="24"/>
        </w:rPr>
        <w:t xml:space="preserve">Valorar la posibilidad de supervisar </w:t>
      </w:r>
      <w:r w:rsidR="003E6C1A" w:rsidRPr="000C4CD2">
        <w:rPr>
          <w:rFonts w:ascii="Arial" w:hAnsi="Arial" w:cs="Arial"/>
          <w:sz w:val="24"/>
          <w:szCs w:val="24"/>
        </w:rPr>
        <w:t>el servicio que brindan los Puntos Max de la empresa proveedora de Lotería Electrónica GTECH</w:t>
      </w:r>
      <w:r w:rsidR="00917BE2">
        <w:rPr>
          <w:rFonts w:ascii="Arial" w:hAnsi="Arial" w:cs="Arial"/>
          <w:sz w:val="24"/>
          <w:szCs w:val="24"/>
        </w:rPr>
        <w:t xml:space="preserve"> ya que</w:t>
      </w:r>
      <w:r w:rsidR="003E6C1A">
        <w:rPr>
          <w:rFonts w:ascii="Arial" w:hAnsi="Arial" w:cs="Arial"/>
          <w:sz w:val="24"/>
          <w:szCs w:val="24"/>
        </w:rPr>
        <w:t xml:space="preserve"> </w:t>
      </w:r>
      <w:r w:rsidR="003E6C1A" w:rsidRPr="000C4CD2">
        <w:rPr>
          <w:rFonts w:ascii="Arial" w:hAnsi="Arial" w:cs="Arial"/>
          <w:sz w:val="24"/>
          <w:szCs w:val="24"/>
        </w:rPr>
        <w:t>lo</w:t>
      </w:r>
      <w:r w:rsidR="003E6C1A">
        <w:rPr>
          <w:rFonts w:ascii="Arial" w:hAnsi="Arial" w:cs="Arial"/>
          <w:sz w:val="24"/>
          <w:szCs w:val="24"/>
        </w:rPr>
        <w:t>s clientes tienen que lidiar con</w:t>
      </w:r>
      <w:r w:rsidR="003E6C1A" w:rsidRPr="000C4CD2">
        <w:rPr>
          <w:rFonts w:ascii="Arial" w:hAnsi="Arial" w:cs="Arial"/>
          <w:sz w:val="24"/>
          <w:szCs w:val="24"/>
        </w:rPr>
        <w:t xml:space="preserve"> Puntos Max que no cuentan </w:t>
      </w:r>
      <w:r w:rsidR="00917BE2">
        <w:rPr>
          <w:rFonts w:ascii="Arial" w:hAnsi="Arial" w:cs="Arial"/>
          <w:sz w:val="24"/>
          <w:szCs w:val="24"/>
        </w:rPr>
        <w:t xml:space="preserve">con dinero para cambiar premios. </w:t>
      </w:r>
      <w:r>
        <w:rPr>
          <w:rFonts w:ascii="Arial" w:hAnsi="Arial" w:cs="Arial"/>
          <w:sz w:val="24"/>
          <w:szCs w:val="24"/>
        </w:rPr>
        <w:t xml:space="preserve"> </w:t>
      </w:r>
      <w:r w:rsidR="00917BE2">
        <w:rPr>
          <w:rFonts w:ascii="Arial" w:hAnsi="Arial" w:cs="Arial"/>
          <w:sz w:val="24"/>
          <w:szCs w:val="24"/>
        </w:rPr>
        <w:t>Además</w:t>
      </w:r>
      <w:r>
        <w:rPr>
          <w:rFonts w:ascii="Arial" w:hAnsi="Arial" w:cs="Arial"/>
          <w:sz w:val="24"/>
          <w:szCs w:val="24"/>
        </w:rPr>
        <w:t>,</w:t>
      </w:r>
      <w:r w:rsidR="00917BE2">
        <w:rPr>
          <w:rFonts w:ascii="Arial" w:hAnsi="Arial" w:cs="Arial"/>
          <w:sz w:val="24"/>
          <w:szCs w:val="24"/>
        </w:rPr>
        <w:t xml:space="preserve"> se sugiere que los clientes presenten su cédula para el cambio de premios esto debido a que en algunas ocasiones se les indica a los clientes</w:t>
      </w:r>
      <w:r>
        <w:rPr>
          <w:rFonts w:ascii="Arial" w:hAnsi="Arial" w:cs="Arial"/>
          <w:sz w:val="24"/>
          <w:szCs w:val="24"/>
        </w:rPr>
        <w:t xml:space="preserve"> que el premio ya fue cambiado.</w:t>
      </w:r>
    </w:p>
    <w:p w:rsidR="002079CA" w:rsidRPr="00A21784" w:rsidRDefault="002079CA" w:rsidP="002079CA">
      <w:pPr>
        <w:pStyle w:val="Prrafodelista"/>
        <w:spacing w:after="0" w:line="360" w:lineRule="auto"/>
        <w:ind w:left="567" w:hanging="567"/>
        <w:jc w:val="both"/>
        <w:rPr>
          <w:rFonts w:ascii="Arial" w:hAnsi="Arial" w:cs="Arial"/>
          <w:sz w:val="24"/>
          <w:szCs w:val="24"/>
        </w:rPr>
      </w:pPr>
    </w:p>
    <w:p w:rsidR="00993C70" w:rsidRPr="000C4CD2" w:rsidRDefault="00101146" w:rsidP="007B5B21">
      <w:pPr>
        <w:pStyle w:val="Prrafodelista"/>
        <w:spacing w:after="0" w:line="360" w:lineRule="auto"/>
        <w:ind w:left="567" w:hanging="567"/>
        <w:jc w:val="both"/>
        <w:rPr>
          <w:rFonts w:ascii="Arial" w:eastAsia="Times New Roman" w:hAnsi="Arial" w:cs="Arial"/>
          <w:b/>
          <w:bCs/>
          <w:sz w:val="24"/>
          <w:szCs w:val="24"/>
        </w:rPr>
      </w:pPr>
      <w:r w:rsidRPr="000C4CD2">
        <w:rPr>
          <w:rFonts w:ascii="Arial" w:hAnsi="Arial" w:cs="Arial"/>
          <w:b/>
          <w:sz w:val="24"/>
          <w:szCs w:val="24"/>
        </w:rPr>
        <w:t>4.</w:t>
      </w:r>
      <w:r w:rsidR="002079CA">
        <w:rPr>
          <w:rFonts w:ascii="Arial" w:hAnsi="Arial" w:cs="Arial"/>
          <w:b/>
          <w:sz w:val="24"/>
          <w:szCs w:val="24"/>
        </w:rPr>
        <w:t>2</w:t>
      </w:r>
      <w:r w:rsidR="00DF097B" w:rsidRPr="000C4CD2">
        <w:rPr>
          <w:rFonts w:ascii="Arial" w:hAnsi="Arial" w:cs="Arial"/>
          <w:b/>
          <w:sz w:val="24"/>
          <w:szCs w:val="24"/>
        </w:rPr>
        <w:tab/>
      </w:r>
      <w:r w:rsidR="000C4CD2">
        <w:rPr>
          <w:rFonts w:ascii="Arial" w:hAnsi="Arial" w:cs="Arial"/>
          <w:b/>
          <w:sz w:val="24"/>
          <w:szCs w:val="24"/>
        </w:rPr>
        <w:t xml:space="preserve">Departamento de </w:t>
      </w:r>
      <w:r w:rsidR="00D30E65" w:rsidRPr="000C4CD2">
        <w:rPr>
          <w:rFonts w:ascii="Arial" w:eastAsia="Times New Roman" w:hAnsi="Arial" w:cs="Arial"/>
          <w:b/>
          <w:bCs/>
          <w:sz w:val="24"/>
          <w:szCs w:val="24"/>
        </w:rPr>
        <w:t>Tecnología</w:t>
      </w:r>
      <w:r w:rsidR="000C4CD2">
        <w:rPr>
          <w:rFonts w:ascii="Arial" w:eastAsia="Times New Roman" w:hAnsi="Arial" w:cs="Arial"/>
          <w:b/>
          <w:bCs/>
          <w:sz w:val="24"/>
          <w:szCs w:val="24"/>
        </w:rPr>
        <w:t>s</w:t>
      </w:r>
      <w:r w:rsidR="00D30E65" w:rsidRPr="000C4CD2">
        <w:rPr>
          <w:rFonts w:ascii="Arial" w:eastAsia="Times New Roman" w:hAnsi="Arial" w:cs="Arial"/>
          <w:b/>
          <w:bCs/>
          <w:sz w:val="24"/>
          <w:szCs w:val="24"/>
        </w:rPr>
        <w:t xml:space="preserve"> de </w:t>
      </w:r>
      <w:r w:rsidR="000C4CD2">
        <w:rPr>
          <w:rFonts w:ascii="Arial" w:eastAsia="Times New Roman" w:hAnsi="Arial" w:cs="Arial"/>
          <w:b/>
          <w:bCs/>
          <w:sz w:val="24"/>
          <w:szCs w:val="24"/>
        </w:rPr>
        <w:t xml:space="preserve">la </w:t>
      </w:r>
      <w:r w:rsidR="00DA252D" w:rsidRPr="000C4CD2">
        <w:rPr>
          <w:rFonts w:ascii="Arial" w:eastAsia="Times New Roman" w:hAnsi="Arial" w:cs="Arial"/>
          <w:b/>
          <w:bCs/>
          <w:sz w:val="24"/>
          <w:szCs w:val="24"/>
        </w:rPr>
        <w:t>Información</w:t>
      </w:r>
    </w:p>
    <w:p w:rsidR="00405357" w:rsidRPr="00A21784" w:rsidRDefault="00405357" w:rsidP="007B5B21">
      <w:pPr>
        <w:pStyle w:val="Prrafodelista"/>
        <w:spacing w:after="0" w:line="360" w:lineRule="auto"/>
        <w:ind w:left="567" w:hanging="567"/>
        <w:jc w:val="both"/>
        <w:rPr>
          <w:rFonts w:ascii="Arial" w:eastAsia="Times New Roman" w:hAnsi="Arial" w:cs="Arial"/>
          <w:bCs/>
          <w:sz w:val="24"/>
          <w:szCs w:val="24"/>
        </w:rPr>
      </w:pPr>
    </w:p>
    <w:p w:rsidR="00993C70" w:rsidRDefault="00D30E65" w:rsidP="000201C2">
      <w:pPr>
        <w:spacing w:after="0"/>
        <w:ind w:left="567"/>
        <w:jc w:val="both"/>
        <w:rPr>
          <w:rFonts w:ascii="Arial" w:hAnsi="Arial" w:cs="Arial"/>
          <w:sz w:val="24"/>
          <w:szCs w:val="24"/>
        </w:rPr>
      </w:pPr>
      <w:r w:rsidRPr="000C4CD2">
        <w:rPr>
          <w:rFonts w:ascii="Arial" w:hAnsi="Arial" w:cs="Arial"/>
          <w:sz w:val="24"/>
          <w:szCs w:val="24"/>
        </w:rPr>
        <w:t xml:space="preserve">Valorar la posibilidad continuar con las mejoras procedimentales que </w:t>
      </w:r>
      <w:r w:rsidR="0067123F" w:rsidRPr="000C4CD2">
        <w:rPr>
          <w:rFonts w:ascii="Arial" w:hAnsi="Arial" w:cs="Arial"/>
          <w:sz w:val="24"/>
          <w:szCs w:val="24"/>
        </w:rPr>
        <w:t>ha establecido</w:t>
      </w:r>
      <w:r w:rsidR="002079CA">
        <w:rPr>
          <w:rFonts w:ascii="Arial" w:hAnsi="Arial" w:cs="Arial"/>
          <w:sz w:val="24"/>
          <w:szCs w:val="24"/>
        </w:rPr>
        <w:t xml:space="preserve"> el D</w:t>
      </w:r>
      <w:r w:rsidRPr="000C4CD2">
        <w:rPr>
          <w:rFonts w:ascii="Arial" w:hAnsi="Arial" w:cs="Arial"/>
          <w:sz w:val="24"/>
          <w:szCs w:val="24"/>
        </w:rPr>
        <w:t xml:space="preserve">epartamento </w:t>
      </w:r>
      <w:r w:rsidR="0067123F" w:rsidRPr="000C4CD2">
        <w:rPr>
          <w:rFonts w:ascii="Arial" w:hAnsi="Arial" w:cs="Arial"/>
          <w:sz w:val="24"/>
          <w:szCs w:val="24"/>
        </w:rPr>
        <w:t>de Tecnologías de la Información</w:t>
      </w:r>
      <w:r w:rsidRPr="000C4CD2">
        <w:rPr>
          <w:rFonts w:ascii="Arial" w:hAnsi="Arial" w:cs="Arial"/>
          <w:sz w:val="24"/>
          <w:szCs w:val="24"/>
        </w:rPr>
        <w:t xml:space="preserve">, con el fin de mantener activas las líneas </w:t>
      </w:r>
      <w:r w:rsidR="00555280" w:rsidRPr="000C4CD2">
        <w:rPr>
          <w:rFonts w:ascii="Arial" w:hAnsi="Arial" w:cs="Arial"/>
          <w:sz w:val="24"/>
          <w:szCs w:val="24"/>
        </w:rPr>
        <w:t>telefónicas</w:t>
      </w:r>
      <w:r w:rsidRPr="000C4CD2">
        <w:rPr>
          <w:rFonts w:ascii="Arial" w:hAnsi="Arial" w:cs="Arial"/>
          <w:sz w:val="24"/>
          <w:szCs w:val="24"/>
        </w:rPr>
        <w:t xml:space="preserve"> y procurar establecer planes de mantenimiento </w:t>
      </w:r>
      <w:r w:rsidR="00555280" w:rsidRPr="000C4CD2">
        <w:rPr>
          <w:rFonts w:ascii="Arial" w:hAnsi="Arial" w:cs="Arial"/>
          <w:sz w:val="24"/>
          <w:szCs w:val="24"/>
        </w:rPr>
        <w:t>correctivo</w:t>
      </w:r>
      <w:r w:rsidRPr="000C4CD2">
        <w:rPr>
          <w:rFonts w:ascii="Arial" w:hAnsi="Arial" w:cs="Arial"/>
          <w:sz w:val="24"/>
          <w:szCs w:val="24"/>
        </w:rPr>
        <w:t xml:space="preserve"> en el sistema de</w:t>
      </w:r>
      <w:r w:rsidR="002079CA">
        <w:rPr>
          <w:rFonts w:ascii="Arial" w:hAnsi="Arial" w:cs="Arial"/>
          <w:sz w:val="24"/>
          <w:szCs w:val="24"/>
        </w:rPr>
        <w:t xml:space="preserve"> las</w:t>
      </w:r>
      <w:r w:rsidRPr="000C4CD2">
        <w:rPr>
          <w:rFonts w:ascii="Arial" w:hAnsi="Arial" w:cs="Arial"/>
          <w:sz w:val="24"/>
          <w:szCs w:val="24"/>
        </w:rPr>
        <w:t xml:space="preserve"> </w:t>
      </w:r>
      <w:r w:rsidR="0067123F" w:rsidRPr="000C4CD2">
        <w:rPr>
          <w:rFonts w:ascii="Arial" w:hAnsi="Arial" w:cs="Arial"/>
          <w:sz w:val="24"/>
          <w:szCs w:val="24"/>
        </w:rPr>
        <w:t>líneas</w:t>
      </w:r>
      <w:r w:rsidRPr="000C4CD2">
        <w:rPr>
          <w:rFonts w:ascii="Arial" w:hAnsi="Arial" w:cs="Arial"/>
          <w:sz w:val="24"/>
          <w:szCs w:val="24"/>
        </w:rPr>
        <w:t xml:space="preserve"> telefónicas 2521-60</w:t>
      </w:r>
      <w:r w:rsidR="0067123F" w:rsidRPr="000C4CD2">
        <w:rPr>
          <w:rFonts w:ascii="Arial" w:hAnsi="Arial" w:cs="Arial"/>
          <w:sz w:val="24"/>
          <w:szCs w:val="24"/>
        </w:rPr>
        <w:t>02 y 2521-6005.</w:t>
      </w:r>
    </w:p>
    <w:p w:rsidR="002079CA" w:rsidRDefault="002079CA" w:rsidP="007B5B21">
      <w:pPr>
        <w:spacing w:after="0" w:line="360" w:lineRule="auto"/>
        <w:ind w:left="567"/>
        <w:jc w:val="both"/>
        <w:rPr>
          <w:rFonts w:ascii="Arial" w:hAnsi="Arial" w:cs="Arial"/>
          <w:sz w:val="24"/>
          <w:szCs w:val="24"/>
        </w:rPr>
      </w:pPr>
    </w:p>
    <w:p w:rsidR="000201C2" w:rsidRDefault="000201C2" w:rsidP="007B5B21">
      <w:pPr>
        <w:spacing w:after="0" w:line="360" w:lineRule="auto"/>
        <w:ind w:left="567"/>
        <w:jc w:val="both"/>
        <w:rPr>
          <w:rFonts w:ascii="Arial" w:hAnsi="Arial" w:cs="Arial"/>
          <w:sz w:val="24"/>
          <w:szCs w:val="24"/>
        </w:rPr>
      </w:pPr>
    </w:p>
    <w:p w:rsidR="000201C2" w:rsidRPr="000C4CD2" w:rsidRDefault="000201C2" w:rsidP="007B5B21">
      <w:pPr>
        <w:spacing w:after="0" w:line="360" w:lineRule="auto"/>
        <w:ind w:left="567"/>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4959"/>
      </w:tblGrid>
      <w:tr w:rsidR="008A6F32" w:rsidRPr="000C4CD2" w:rsidTr="000B6D23">
        <w:tc>
          <w:tcPr>
            <w:tcW w:w="3936" w:type="dxa"/>
          </w:tcPr>
          <w:p w:rsidR="00917BE2" w:rsidRDefault="00917BE2" w:rsidP="000201C2">
            <w:pPr>
              <w:pStyle w:val="Prrafodelista"/>
              <w:pBdr>
                <w:bottom w:val="single" w:sz="12" w:space="1" w:color="auto"/>
              </w:pBdr>
              <w:spacing w:after="0"/>
              <w:ind w:left="0"/>
              <w:jc w:val="center"/>
              <w:rPr>
                <w:rFonts w:ascii="Arial" w:hAnsi="Arial" w:cs="Arial"/>
                <w:sz w:val="24"/>
                <w:szCs w:val="24"/>
              </w:rPr>
            </w:pPr>
          </w:p>
          <w:p w:rsidR="008A6F32" w:rsidRPr="000C4CD2" w:rsidRDefault="008A6F32" w:rsidP="000201C2">
            <w:pPr>
              <w:pStyle w:val="Prrafodelista"/>
              <w:spacing w:after="0"/>
              <w:ind w:left="0"/>
              <w:jc w:val="center"/>
              <w:rPr>
                <w:rFonts w:ascii="Arial" w:hAnsi="Arial" w:cs="Arial"/>
                <w:sz w:val="24"/>
                <w:szCs w:val="24"/>
              </w:rPr>
            </w:pPr>
            <w:r w:rsidRPr="000C4CD2">
              <w:rPr>
                <w:rFonts w:ascii="Arial" w:hAnsi="Arial" w:cs="Arial"/>
                <w:sz w:val="24"/>
                <w:szCs w:val="24"/>
              </w:rPr>
              <w:t>Elaborado por</w:t>
            </w:r>
          </w:p>
          <w:p w:rsidR="008A6F32" w:rsidRPr="000C4CD2" w:rsidRDefault="008A6F32" w:rsidP="000201C2">
            <w:pPr>
              <w:pStyle w:val="Prrafodelista"/>
              <w:spacing w:after="0"/>
              <w:ind w:left="0"/>
              <w:jc w:val="center"/>
              <w:rPr>
                <w:rFonts w:ascii="Arial" w:hAnsi="Arial" w:cs="Arial"/>
                <w:sz w:val="24"/>
                <w:szCs w:val="24"/>
              </w:rPr>
            </w:pPr>
            <w:r w:rsidRPr="000C4CD2">
              <w:rPr>
                <w:rFonts w:ascii="Arial" w:hAnsi="Arial" w:cs="Arial"/>
                <w:sz w:val="24"/>
                <w:szCs w:val="24"/>
              </w:rPr>
              <w:t>Michelle Chaves Fuentes</w:t>
            </w:r>
          </w:p>
          <w:p w:rsidR="000B6D23" w:rsidRPr="000C4CD2" w:rsidRDefault="000B6D23" w:rsidP="000201C2">
            <w:pPr>
              <w:pStyle w:val="Prrafodelista"/>
              <w:spacing w:after="0"/>
              <w:ind w:left="0"/>
              <w:jc w:val="center"/>
              <w:rPr>
                <w:rFonts w:ascii="Arial" w:hAnsi="Arial" w:cs="Arial"/>
                <w:sz w:val="24"/>
                <w:szCs w:val="24"/>
              </w:rPr>
            </w:pPr>
            <w:r w:rsidRPr="000C4CD2">
              <w:rPr>
                <w:rFonts w:ascii="Arial" w:hAnsi="Arial" w:cs="Arial"/>
                <w:sz w:val="24"/>
                <w:szCs w:val="24"/>
              </w:rPr>
              <w:t>Asistente de Oficina</w:t>
            </w:r>
          </w:p>
          <w:p w:rsidR="000B6D23" w:rsidRPr="000C4CD2" w:rsidRDefault="000B6D23" w:rsidP="000201C2">
            <w:pPr>
              <w:pStyle w:val="Prrafodelista"/>
              <w:spacing w:after="0"/>
              <w:ind w:left="0"/>
              <w:jc w:val="center"/>
              <w:rPr>
                <w:rFonts w:ascii="Arial" w:hAnsi="Arial" w:cs="Arial"/>
                <w:sz w:val="24"/>
                <w:szCs w:val="24"/>
              </w:rPr>
            </w:pPr>
            <w:r w:rsidRPr="000C4CD2">
              <w:rPr>
                <w:rFonts w:ascii="Arial" w:hAnsi="Arial" w:cs="Arial"/>
                <w:sz w:val="24"/>
                <w:szCs w:val="24"/>
              </w:rPr>
              <w:t>Contraloría de Servicios</w:t>
            </w:r>
          </w:p>
        </w:tc>
        <w:tc>
          <w:tcPr>
            <w:tcW w:w="5042" w:type="dxa"/>
          </w:tcPr>
          <w:p w:rsidR="00917BE2" w:rsidRDefault="00917BE2" w:rsidP="000201C2">
            <w:pPr>
              <w:pStyle w:val="Prrafodelista"/>
              <w:pBdr>
                <w:bottom w:val="single" w:sz="12" w:space="1" w:color="auto"/>
              </w:pBdr>
              <w:spacing w:after="0"/>
              <w:ind w:left="0"/>
              <w:jc w:val="center"/>
              <w:rPr>
                <w:rFonts w:ascii="Arial" w:hAnsi="Arial" w:cs="Arial"/>
                <w:sz w:val="24"/>
                <w:szCs w:val="24"/>
              </w:rPr>
            </w:pPr>
          </w:p>
          <w:p w:rsidR="008A6F32" w:rsidRPr="000C4CD2" w:rsidRDefault="008A6F32" w:rsidP="000201C2">
            <w:pPr>
              <w:pStyle w:val="Prrafodelista"/>
              <w:spacing w:after="0"/>
              <w:ind w:left="0"/>
              <w:jc w:val="center"/>
              <w:rPr>
                <w:rFonts w:ascii="Arial" w:hAnsi="Arial" w:cs="Arial"/>
                <w:sz w:val="24"/>
                <w:szCs w:val="24"/>
              </w:rPr>
            </w:pPr>
            <w:r w:rsidRPr="000C4CD2">
              <w:rPr>
                <w:rFonts w:ascii="Arial" w:hAnsi="Arial" w:cs="Arial"/>
                <w:sz w:val="24"/>
                <w:szCs w:val="24"/>
              </w:rPr>
              <w:t>Aprobado y revisado por</w:t>
            </w:r>
          </w:p>
          <w:p w:rsidR="008A6F32" w:rsidRPr="000C4CD2" w:rsidRDefault="008A6F32" w:rsidP="000201C2">
            <w:pPr>
              <w:pStyle w:val="Prrafodelista"/>
              <w:spacing w:after="0"/>
              <w:ind w:left="0"/>
              <w:jc w:val="center"/>
              <w:rPr>
                <w:rFonts w:ascii="Arial" w:hAnsi="Arial" w:cs="Arial"/>
                <w:sz w:val="24"/>
                <w:szCs w:val="24"/>
              </w:rPr>
            </w:pPr>
            <w:r w:rsidRPr="000C4CD2">
              <w:rPr>
                <w:rFonts w:ascii="Arial" w:hAnsi="Arial" w:cs="Arial"/>
                <w:sz w:val="24"/>
                <w:szCs w:val="24"/>
              </w:rPr>
              <w:t>Clifferd Barrios Rodríguez</w:t>
            </w:r>
          </w:p>
          <w:p w:rsidR="000B6D23" w:rsidRPr="000C4CD2" w:rsidRDefault="000B6D23" w:rsidP="000201C2">
            <w:pPr>
              <w:pStyle w:val="Prrafodelista"/>
              <w:spacing w:after="0"/>
              <w:ind w:left="0"/>
              <w:jc w:val="center"/>
              <w:rPr>
                <w:rFonts w:ascii="Arial" w:hAnsi="Arial" w:cs="Arial"/>
                <w:sz w:val="24"/>
                <w:szCs w:val="24"/>
              </w:rPr>
            </w:pPr>
            <w:r w:rsidRPr="000C4CD2">
              <w:rPr>
                <w:rFonts w:ascii="Arial" w:hAnsi="Arial" w:cs="Arial"/>
                <w:sz w:val="24"/>
                <w:szCs w:val="24"/>
              </w:rPr>
              <w:t>Contralor a.i.</w:t>
            </w:r>
          </w:p>
          <w:p w:rsidR="000B6D23" w:rsidRPr="000C4CD2" w:rsidRDefault="000B6D23" w:rsidP="000201C2">
            <w:pPr>
              <w:pStyle w:val="Prrafodelista"/>
              <w:spacing w:after="0"/>
              <w:ind w:left="0"/>
              <w:jc w:val="center"/>
              <w:rPr>
                <w:rFonts w:ascii="Arial" w:hAnsi="Arial" w:cs="Arial"/>
                <w:sz w:val="24"/>
                <w:szCs w:val="24"/>
              </w:rPr>
            </w:pPr>
            <w:r w:rsidRPr="000C4CD2">
              <w:rPr>
                <w:rFonts w:ascii="Arial" w:hAnsi="Arial" w:cs="Arial"/>
                <w:sz w:val="24"/>
                <w:szCs w:val="24"/>
              </w:rPr>
              <w:t>Contraloría de Servicios</w:t>
            </w:r>
          </w:p>
        </w:tc>
      </w:tr>
    </w:tbl>
    <w:p w:rsidR="00635579" w:rsidRPr="00513C78" w:rsidRDefault="00635579" w:rsidP="00267E61">
      <w:pPr>
        <w:spacing w:after="0" w:line="240" w:lineRule="auto"/>
        <w:rPr>
          <w:rFonts w:ascii="Arial" w:hAnsi="Arial" w:cs="Arial"/>
          <w:sz w:val="24"/>
          <w:szCs w:val="24"/>
        </w:rPr>
      </w:pPr>
    </w:p>
    <w:sectPr w:rsidR="00635579" w:rsidRPr="00513C78" w:rsidSect="00D20E09">
      <w:footerReference w:type="default" r:id="rId14"/>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4F" w:rsidRDefault="00DE0D4F" w:rsidP="000A1E78">
      <w:pPr>
        <w:spacing w:after="0" w:line="240" w:lineRule="auto"/>
      </w:pPr>
      <w:r>
        <w:separator/>
      </w:r>
    </w:p>
  </w:endnote>
  <w:endnote w:type="continuationSeparator" w:id="0">
    <w:p w:rsidR="00DE0D4F" w:rsidRDefault="00DE0D4F" w:rsidP="000A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83" w:rsidRDefault="00810B83">
    <w:pPr>
      <w:pStyle w:val="Piedepgina"/>
      <w:jc w:val="right"/>
    </w:pPr>
  </w:p>
  <w:p w:rsidR="00810B83" w:rsidRDefault="00810B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83" w:rsidRPr="00E646DD" w:rsidRDefault="00810B83">
    <w:pPr>
      <w:pStyle w:val="Piedepgina"/>
      <w:jc w:val="right"/>
      <w:rPr>
        <w:rFonts w:ascii="Arial Black" w:hAnsi="Arial Black"/>
        <w:b/>
      </w:rPr>
    </w:pPr>
    <w:r w:rsidRPr="00E646DD">
      <w:rPr>
        <w:rFonts w:ascii="Arial Black" w:hAnsi="Arial Black"/>
        <w:b/>
      </w:rPr>
      <w:fldChar w:fldCharType="begin"/>
    </w:r>
    <w:r w:rsidRPr="00E646DD">
      <w:rPr>
        <w:rFonts w:ascii="Arial Black" w:hAnsi="Arial Black"/>
        <w:b/>
      </w:rPr>
      <w:instrText>PAGE   \* MERGEFORMAT</w:instrText>
    </w:r>
    <w:r w:rsidRPr="00E646DD">
      <w:rPr>
        <w:rFonts w:ascii="Arial Black" w:hAnsi="Arial Black"/>
        <w:b/>
      </w:rPr>
      <w:fldChar w:fldCharType="separate"/>
    </w:r>
    <w:r w:rsidR="00684DF5" w:rsidRPr="00684DF5">
      <w:rPr>
        <w:rFonts w:ascii="Arial Black" w:hAnsi="Arial Black"/>
        <w:b/>
        <w:noProof/>
        <w:lang w:val="es-ES"/>
      </w:rPr>
      <w:t>2</w:t>
    </w:r>
    <w:r w:rsidRPr="00E646DD">
      <w:rPr>
        <w:rFonts w:ascii="Arial Black" w:hAnsi="Arial Black"/>
        <w:b/>
      </w:rPr>
      <w:fldChar w:fldCharType="end"/>
    </w:r>
  </w:p>
  <w:p w:rsidR="00810B83" w:rsidRDefault="00810B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4F" w:rsidRDefault="00DE0D4F" w:rsidP="000A1E78">
      <w:pPr>
        <w:spacing w:after="0" w:line="240" w:lineRule="auto"/>
      </w:pPr>
      <w:r>
        <w:separator/>
      </w:r>
    </w:p>
  </w:footnote>
  <w:footnote w:type="continuationSeparator" w:id="0">
    <w:p w:rsidR="00DE0D4F" w:rsidRDefault="00DE0D4F" w:rsidP="000A1E78">
      <w:pPr>
        <w:spacing w:after="0" w:line="240" w:lineRule="auto"/>
      </w:pPr>
      <w:r>
        <w:continuationSeparator/>
      </w:r>
    </w:p>
  </w:footnote>
  <w:footnote w:id="1">
    <w:p w:rsidR="00810B83" w:rsidRPr="00A907E1" w:rsidRDefault="00810B83" w:rsidP="00A907E1">
      <w:pPr>
        <w:pStyle w:val="Textonotapie"/>
        <w:jc w:val="both"/>
        <w:rPr>
          <w:rFonts w:ascii="Arial" w:hAnsi="Arial" w:cs="Arial"/>
          <w:sz w:val="16"/>
          <w:szCs w:val="16"/>
        </w:rPr>
      </w:pPr>
      <w:r w:rsidRPr="00A907E1">
        <w:rPr>
          <w:rStyle w:val="Refdenotaalpie"/>
          <w:rFonts w:ascii="Arial" w:hAnsi="Arial" w:cs="Arial"/>
          <w:sz w:val="16"/>
          <w:szCs w:val="16"/>
        </w:rPr>
        <w:footnoteRef/>
      </w:r>
      <w:r w:rsidRPr="00A907E1">
        <w:rPr>
          <w:rFonts w:ascii="Arial" w:hAnsi="Arial" w:cs="Arial"/>
          <w:sz w:val="16"/>
          <w:szCs w:val="16"/>
        </w:rPr>
        <w:t xml:space="preserve"> Ley N</w:t>
      </w:r>
      <w:r w:rsidRPr="00A907E1">
        <w:rPr>
          <w:rFonts w:ascii="Arial" w:hAnsi="Arial" w:cs="Arial"/>
          <w:sz w:val="16"/>
          <w:szCs w:val="16"/>
          <w:vertAlign w:val="superscript"/>
        </w:rPr>
        <w:t>o.</w:t>
      </w:r>
      <w:r w:rsidRPr="00A907E1">
        <w:rPr>
          <w:rFonts w:ascii="Arial" w:hAnsi="Arial" w:cs="Arial"/>
          <w:sz w:val="16"/>
          <w:szCs w:val="16"/>
        </w:rPr>
        <w:t xml:space="preserve"> 9158 (Ley Reguladora de Sistema Nacional de Contralorías de Servicios, articulo 40 – Medios para la presentación de un gestión ante la Contraloría de Servicios.</w:t>
      </w:r>
    </w:p>
  </w:footnote>
  <w:footnote w:id="2">
    <w:p w:rsidR="00810B83" w:rsidRPr="00A907E1" w:rsidRDefault="00810B83" w:rsidP="00A907E1">
      <w:pPr>
        <w:pStyle w:val="Textonotapie"/>
        <w:jc w:val="both"/>
        <w:rPr>
          <w:rFonts w:ascii="Arial" w:hAnsi="Arial" w:cs="Arial"/>
          <w:sz w:val="16"/>
          <w:szCs w:val="16"/>
        </w:rPr>
      </w:pPr>
      <w:r w:rsidRPr="00A907E1">
        <w:rPr>
          <w:rStyle w:val="Refdenotaalpie"/>
          <w:rFonts w:ascii="Arial" w:hAnsi="Arial" w:cs="Arial"/>
          <w:sz w:val="16"/>
          <w:szCs w:val="16"/>
        </w:rPr>
        <w:footnoteRef/>
      </w:r>
      <w:r w:rsidRPr="00A907E1">
        <w:rPr>
          <w:rFonts w:ascii="Arial" w:hAnsi="Arial" w:cs="Arial"/>
          <w:sz w:val="16"/>
          <w:szCs w:val="16"/>
        </w:rPr>
        <w:t xml:space="preserve"> Método de investigación de mercados, basado en registros propios, </w:t>
      </w:r>
      <w:r w:rsidR="00684DF5" w:rsidRPr="00A907E1">
        <w:rPr>
          <w:rFonts w:ascii="Arial" w:hAnsi="Arial" w:cs="Arial"/>
          <w:sz w:val="16"/>
          <w:szCs w:val="16"/>
        </w:rPr>
        <w:t>Fernández</w:t>
      </w:r>
      <w:r w:rsidRPr="00A907E1">
        <w:rPr>
          <w:rFonts w:ascii="Arial" w:hAnsi="Arial" w:cs="Arial"/>
          <w:sz w:val="16"/>
          <w:szCs w:val="16"/>
        </w:rPr>
        <w:t xml:space="preserve"> Valiñas Ricardo, Fundamentos de Mercadotécnica, México Thomson, 2002, paginas 111 -133.</w:t>
      </w:r>
    </w:p>
    <w:p w:rsidR="00810B83" w:rsidRDefault="00810B83" w:rsidP="000A1E78">
      <w:pPr>
        <w:pStyle w:val="Textonotapie"/>
      </w:pPr>
    </w:p>
  </w:footnote>
  <w:footnote w:id="3">
    <w:p w:rsidR="00810B83" w:rsidRPr="00A907E1" w:rsidRDefault="00810B83" w:rsidP="000A1E78">
      <w:pPr>
        <w:pStyle w:val="Textonotapie"/>
        <w:rPr>
          <w:rFonts w:ascii="Arial" w:hAnsi="Arial" w:cs="Arial"/>
          <w:sz w:val="16"/>
          <w:szCs w:val="12"/>
        </w:rPr>
      </w:pPr>
      <w:r w:rsidRPr="00A907E1">
        <w:rPr>
          <w:rStyle w:val="Refdenotaalpie"/>
          <w:rFonts w:ascii="Arial" w:hAnsi="Arial" w:cs="Arial"/>
          <w:sz w:val="16"/>
          <w:szCs w:val="12"/>
        </w:rPr>
        <w:footnoteRef/>
      </w:r>
      <w:r w:rsidRPr="00A907E1">
        <w:rPr>
          <w:rFonts w:ascii="Arial" w:hAnsi="Arial" w:cs="Arial"/>
          <w:sz w:val="16"/>
          <w:szCs w:val="12"/>
        </w:rPr>
        <w:t xml:space="preserve"> Ley N</w:t>
      </w:r>
      <w:r w:rsidRPr="00A907E1">
        <w:rPr>
          <w:rFonts w:ascii="Arial" w:hAnsi="Arial" w:cs="Arial"/>
          <w:sz w:val="16"/>
          <w:szCs w:val="12"/>
          <w:vertAlign w:val="superscript"/>
        </w:rPr>
        <w:t>o.</w:t>
      </w:r>
      <w:r w:rsidRPr="00A907E1">
        <w:rPr>
          <w:rFonts w:ascii="Arial" w:hAnsi="Arial" w:cs="Arial"/>
          <w:sz w:val="16"/>
          <w:szCs w:val="12"/>
        </w:rPr>
        <w:t xml:space="preserve"> 9158, Capítulo II, Sección III, Artículo 14, inciso11)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99C"/>
    <w:multiLevelType w:val="hybridMultilevel"/>
    <w:tmpl w:val="40A43A74"/>
    <w:lvl w:ilvl="0" w:tplc="4FE20AD6">
      <w:start w:val="1"/>
      <w:numFmt w:val="bullet"/>
      <w:lvlText w:val=""/>
      <w:lvlJc w:val="left"/>
      <w:pPr>
        <w:ind w:left="1222" w:hanging="360"/>
      </w:pPr>
      <w:rPr>
        <w:rFonts w:ascii="Wingdings" w:hAnsi="Wingdings" w:hint="default"/>
        <w:sz w:val="24"/>
        <w:szCs w:val="24"/>
      </w:rPr>
    </w:lvl>
    <w:lvl w:ilvl="1" w:tplc="140A0003">
      <w:start w:val="1"/>
      <w:numFmt w:val="bullet"/>
      <w:lvlText w:val="o"/>
      <w:lvlJc w:val="left"/>
      <w:pPr>
        <w:ind w:left="1942" w:hanging="360"/>
      </w:pPr>
      <w:rPr>
        <w:rFonts w:ascii="Courier New" w:hAnsi="Courier New" w:cs="Courier New" w:hint="default"/>
      </w:rPr>
    </w:lvl>
    <w:lvl w:ilvl="2" w:tplc="140A0005" w:tentative="1">
      <w:start w:val="1"/>
      <w:numFmt w:val="bullet"/>
      <w:lvlText w:val=""/>
      <w:lvlJc w:val="left"/>
      <w:pPr>
        <w:ind w:left="2662" w:hanging="360"/>
      </w:pPr>
      <w:rPr>
        <w:rFonts w:ascii="Wingdings" w:hAnsi="Wingdings" w:hint="default"/>
      </w:rPr>
    </w:lvl>
    <w:lvl w:ilvl="3" w:tplc="140A0001" w:tentative="1">
      <w:start w:val="1"/>
      <w:numFmt w:val="bullet"/>
      <w:lvlText w:val=""/>
      <w:lvlJc w:val="left"/>
      <w:pPr>
        <w:ind w:left="3382" w:hanging="360"/>
      </w:pPr>
      <w:rPr>
        <w:rFonts w:ascii="Symbol" w:hAnsi="Symbol" w:hint="default"/>
      </w:rPr>
    </w:lvl>
    <w:lvl w:ilvl="4" w:tplc="140A0003" w:tentative="1">
      <w:start w:val="1"/>
      <w:numFmt w:val="bullet"/>
      <w:lvlText w:val="o"/>
      <w:lvlJc w:val="left"/>
      <w:pPr>
        <w:ind w:left="4102" w:hanging="360"/>
      </w:pPr>
      <w:rPr>
        <w:rFonts w:ascii="Courier New" w:hAnsi="Courier New" w:cs="Courier New" w:hint="default"/>
      </w:rPr>
    </w:lvl>
    <w:lvl w:ilvl="5" w:tplc="140A0005" w:tentative="1">
      <w:start w:val="1"/>
      <w:numFmt w:val="bullet"/>
      <w:lvlText w:val=""/>
      <w:lvlJc w:val="left"/>
      <w:pPr>
        <w:ind w:left="4822" w:hanging="360"/>
      </w:pPr>
      <w:rPr>
        <w:rFonts w:ascii="Wingdings" w:hAnsi="Wingdings" w:hint="default"/>
      </w:rPr>
    </w:lvl>
    <w:lvl w:ilvl="6" w:tplc="140A0001" w:tentative="1">
      <w:start w:val="1"/>
      <w:numFmt w:val="bullet"/>
      <w:lvlText w:val=""/>
      <w:lvlJc w:val="left"/>
      <w:pPr>
        <w:ind w:left="5542" w:hanging="360"/>
      </w:pPr>
      <w:rPr>
        <w:rFonts w:ascii="Symbol" w:hAnsi="Symbol" w:hint="default"/>
      </w:rPr>
    </w:lvl>
    <w:lvl w:ilvl="7" w:tplc="140A0003" w:tentative="1">
      <w:start w:val="1"/>
      <w:numFmt w:val="bullet"/>
      <w:lvlText w:val="o"/>
      <w:lvlJc w:val="left"/>
      <w:pPr>
        <w:ind w:left="6262" w:hanging="360"/>
      </w:pPr>
      <w:rPr>
        <w:rFonts w:ascii="Courier New" w:hAnsi="Courier New" w:cs="Courier New" w:hint="default"/>
      </w:rPr>
    </w:lvl>
    <w:lvl w:ilvl="8" w:tplc="140A0005" w:tentative="1">
      <w:start w:val="1"/>
      <w:numFmt w:val="bullet"/>
      <w:lvlText w:val=""/>
      <w:lvlJc w:val="left"/>
      <w:pPr>
        <w:ind w:left="6982" w:hanging="360"/>
      </w:pPr>
      <w:rPr>
        <w:rFonts w:ascii="Wingdings" w:hAnsi="Wingdings" w:hint="default"/>
      </w:rPr>
    </w:lvl>
  </w:abstractNum>
  <w:abstractNum w:abstractNumId="1" w15:restartNumberingAfterBreak="0">
    <w:nsid w:val="06C61BD4"/>
    <w:multiLevelType w:val="hybridMultilevel"/>
    <w:tmpl w:val="A0DED90E"/>
    <w:lvl w:ilvl="0" w:tplc="298A1F98">
      <w:start w:val="5"/>
      <w:numFmt w:val="upperRoman"/>
      <w:lvlText w:val="%1-"/>
      <w:lvlJc w:val="left"/>
      <w:pPr>
        <w:ind w:left="1145" w:hanging="720"/>
      </w:pPr>
      <w:rPr>
        <w:rFonts w:hint="default"/>
        <w:b/>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2" w15:restartNumberingAfterBreak="0">
    <w:nsid w:val="0B9C0CBE"/>
    <w:multiLevelType w:val="hybridMultilevel"/>
    <w:tmpl w:val="F5DC9734"/>
    <w:lvl w:ilvl="0" w:tplc="140A001B">
      <w:start w:val="1"/>
      <w:numFmt w:val="lowerRoman"/>
      <w:lvlText w:val="%1."/>
      <w:lvlJc w:val="righ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 w15:restartNumberingAfterBreak="0">
    <w:nsid w:val="0F8D34FF"/>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A6243"/>
    <w:multiLevelType w:val="hybridMultilevel"/>
    <w:tmpl w:val="4D16CD9C"/>
    <w:lvl w:ilvl="0" w:tplc="140A0017">
      <w:start w:val="1"/>
      <w:numFmt w:val="lowerLetter"/>
      <w:lvlText w:val="%1)"/>
      <w:lvlJc w:val="left"/>
      <w:pPr>
        <w:ind w:left="1380" w:hanging="360"/>
      </w:pPr>
    </w:lvl>
    <w:lvl w:ilvl="1" w:tplc="140A0019" w:tentative="1">
      <w:start w:val="1"/>
      <w:numFmt w:val="lowerLetter"/>
      <w:lvlText w:val="%2."/>
      <w:lvlJc w:val="left"/>
      <w:pPr>
        <w:ind w:left="2100" w:hanging="360"/>
      </w:pPr>
    </w:lvl>
    <w:lvl w:ilvl="2" w:tplc="140A001B" w:tentative="1">
      <w:start w:val="1"/>
      <w:numFmt w:val="lowerRoman"/>
      <w:lvlText w:val="%3."/>
      <w:lvlJc w:val="right"/>
      <w:pPr>
        <w:ind w:left="2820" w:hanging="180"/>
      </w:pPr>
    </w:lvl>
    <w:lvl w:ilvl="3" w:tplc="140A000F" w:tentative="1">
      <w:start w:val="1"/>
      <w:numFmt w:val="decimal"/>
      <w:lvlText w:val="%4."/>
      <w:lvlJc w:val="left"/>
      <w:pPr>
        <w:ind w:left="3540" w:hanging="360"/>
      </w:pPr>
    </w:lvl>
    <w:lvl w:ilvl="4" w:tplc="140A0019" w:tentative="1">
      <w:start w:val="1"/>
      <w:numFmt w:val="lowerLetter"/>
      <w:lvlText w:val="%5."/>
      <w:lvlJc w:val="left"/>
      <w:pPr>
        <w:ind w:left="4260" w:hanging="360"/>
      </w:pPr>
    </w:lvl>
    <w:lvl w:ilvl="5" w:tplc="140A001B" w:tentative="1">
      <w:start w:val="1"/>
      <w:numFmt w:val="lowerRoman"/>
      <w:lvlText w:val="%6."/>
      <w:lvlJc w:val="right"/>
      <w:pPr>
        <w:ind w:left="4980" w:hanging="180"/>
      </w:pPr>
    </w:lvl>
    <w:lvl w:ilvl="6" w:tplc="140A000F" w:tentative="1">
      <w:start w:val="1"/>
      <w:numFmt w:val="decimal"/>
      <w:lvlText w:val="%7."/>
      <w:lvlJc w:val="left"/>
      <w:pPr>
        <w:ind w:left="5700" w:hanging="360"/>
      </w:pPr>
    </w:lvl>
    <w:lvl w:ilvl="7" w:tplc="140A0019" w:tentative="1">
      <w:start w:val="1"/>
      <w:numFmt w:val="lowerLetter"/>
      <w:lvlText w:val="%8."/>
      <w:lvlJc w:val="left"/>
      <w:pPr>
        <w:ind w:left="6420" w:hanging="360"/>
      </w:pPr>
    </w:lvl>
    <w:lvl w:ilvl="8" w:tplc="140A001B" w:tentative="1">
      <w:start w:val="1"/>
      <w:numFmt w:val="lowerRoman"/>
      <w:lvlText w:val="%9."/>
      <w:lvlJc w:val="right"/>
      <w:pPr>
        <w:ind w:left="7140" w:hanging="180"/>
      </w:pPr>
    </w:lvl>
  </w:abstractNum>
  <w:abstractNum w:abstractNumId="5" w15:restartNumberingAfterBreak="0">
    <w:nsid w:val="15BB5996"/>
    <w:multiLevelType w:val="hybridMultilevel"/>
    <w:tmpl w:val="25824F96"/>
    <w:lvl w:ilvl="0" w:tplc="140A0011">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15:restartNumberingAfterBreak="0">
    <w:nsid w:val="18687474"/>
    <w:multiLevelType w:val="hybridMultilevel"/>
    <w:tmpl w:val="F9360E24"/>
    <w:lvl w:ilvl="0" w:tplc="E676B872">
      <w:start w:val="1"/>
      <w:numFmt w:val="upperRoman"/>
      <w:lvlText w:val="%1."/>
      <w:lvlJc w:val="right"/>
      <w:pPr>
        <w:ind w:left="1353" w:hanging="360"/>
      </w:pPr>
      <w:rPr>
        <w:sz w:val="24"/>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7" w15:restartNumberingAfterBreak="0">
    <w:nsid w:val="19B9050E"/>
    <w:multiLevelType w:val="hybridMultilevel"/>
    <w:tmpl w:val="4BD4597A"/>
    <w:lvl w:ilvl="0" w:tplc="2E96B684">
      <w:start w:val="1"/>
      <w:numFmt w:val="upperRoman"/>
      <w:lvlText w:val="%1."/>
      <w:lvlJc w:val="right"/>
      <w:pPr>
        <w:ind w:left="786" w:hanging="360"/>
      </w:pPr>
      <w:rPr>
        <w:rFonts w:cs="Times New Roman" w:hint="default"/>
        <w:b/>
        <w:sz w:val="24"/>
      </w:rPr>
    </w:lvl>
    <w:lvl w:ilvl="1" w:tplc="140A0019">
      <w:start w:val="1"/>
      <w:numFmt w:val="lowerLetter"/>
      <w:lvlText w:val="%2."/>
      <w:lvlJc w:val="left"/>
      <w:pPr>
        <w:ind w:left="1364" w:hanging="360"/>
      </w:pPr>
      <w:rPr>
        <w:rFonts w:cs="Times New Roman"/>
      </w:rPr>
    </w:lvl>
    <w:lvl w:ilvl="2" w:tplc="140A0017">
      <w:start w:val="1"/>
      <w:numFmt w:val="lowerLetter"/>
      <w:lvlText w:val="%3)"/>
      <w:lvlJc w:val="left"/>
      <w:pPr>
        <w:ind w:left="2084" w:hanging="180"/>
      </w:pPr>
    </w:lvl>
    <w:lvl w:ilvl="3" w:tplc="140A000F" w:tentative="1">
      <w:start w:val="1"/>
      <w:numFmt w:val="decimal"/>
      <w:lvlText w:val="%4."/>
      <w:lvlJc w:val="left"/>
      <w:pPr>
        <w:ind w:left="2804" w:hanging="360"/>
      </w:pPr>
      <w:rPr>
        <w:rFonts w:cs="Times New Roman"/>
      </w:rPr>
    </w:lvl>
    <w:lvl w:ilvl="4" w:tplc="140A0019">
      <w:start w:val="1"/>
      <w:numFmt w:val="lowerLetter"/>
      <w:lvlText w:val="%5."/>
      <w:lvlJc w:val="left"/>
      <w:pPr>
        <w:ind w:left="3524" w:hanging="360"/>
      </w:pPr>
      <w:rPr>
        <w:rFonts w:cs="Times New Roman"/>
      </w:rPr>
    </w:lvl>
    <w:lvl w:ilvl="5" w:tplc="140A001B">
      <w:start w:val="1"/>
      <w:numFmt w:val="lowerRoman"/>
      <w:lvlText w:val="%6."/>
      <w:lvlJc w:val="right"/>
      <w:pPr>
        <w:ind w:left="4244" w:hanging="180"/>
      </w:pPr>
      <w:rPr>
        <w:rFonts w:cs="Times New Roman"/>
      </w:rPr>
    </w:lvl>
    <w:lvl w:ilvl="6" w:tplc="140A000F" w:tentative="1">
      <w:start w:val="1"/>
      <w:numFmt w:val="decimal"/>
      <w:lvlText w:val="%7."/>
      <w:lvlJc w:val="left"/>
      <w:pPr>
        <w:ind w:left="4964" w:hanging="360"/>
      </w:pPr>
      <w:rPr>
        <w:rFonts w:cs="Times New Roman"/>
      </w:rPr>
    </w:lvl>
    <w:lvl w:ilvl="7" w:tplc="140A0019" w:tentative="1">
      <w:start w:val="1"/>
      <w:numFmt w:val="lowerLetter"/>
      <w:lvlText w:val="%8."/>
      <w:lvlJc w:val="left"/>
      <w:pPr>
        <w:ind w:left="5684" w:hanging="360"/>
      </w:pPr>
      <w:rPr>
        <w:rFonts w:cs="Times New Roman"/>
      </w:rPr>
    </w:lvl>
    <w:lvl w:ilvl="8" w:tplc="140A001B" w:tentative="1">
      <w:start w:val="1"/>
      <w:numFmt w:val="lowerRoman"/>
      <w:lvlText w:val="%9."/>
      <w:lvlJc w:val="right"/>
      <w:pPr>
        <w:ind w:left="6404" w:hanging="180"/>
      </w:pPr>
      <w:rPr>
        <w:rFonts w:cs="Times New Roman"/>
      </w:rPr>
    </w:lvl>
  </w:abstractNum>
  <w:abstractNum w:abstractNumId="8" w15:restartNumberingAfterBreak="0">
    <w:nsid w:val="1B042C45"/>
    <w:multiLevelType w:val="hybridMultilevel"/>
    <w:tmpl w:val="908CB7FE"/>
    <w:lvl w:ilvl="0" w:tplc="5CEA06FE">
      <w:start w:val="1"/>
      <w:numFmt w:val="lowerLetter"/>
      <w:lvlText w:val="%1)"/>
      <w:lvlJc w:val="left"/>
      <w:pPr>
        <w:ind w:left="1854" w:hanging="360"/>
      </w:pPr>
      <w:rPr>
        <w:rFonts w:hint="default"/>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9" w15:restartNumberingAfterBreak="0">
    <w:nsid w:val="26C225CB"/>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930302"/>
    <w:multiLevelType w:val="hybridMultilevel"/>
    <w:tmpl w:val="1A44F7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0AA7843"/>
    <w:multiLevelType w:val="hybridMultilevel"/>
    <w:tmpl w:val="FD32FEA0"/>
    <w:lvl w:ilvl="0" w:tplc="B2CE24C6">
      <w:start w:val="1"/>
      <w:numFmt w:val="lowerLetter"/>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31D6DDB"/>
    <w:multiLevelType w:val="multilevel"/>
    <w:tmpl w:val="E8A6B868"/>
    <w:lvl w:ilvl="0">
      <w:start w:val="5"/>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8A597B"/>
    <w:multiLevelType w:val="hybridMultilevel"/>
    <w:tmpl w:val="FFC83B36"/>
    <w:lvl w:ilvl="0" w:tplc="580A000F">
      <w:start w:val="1"/>
      <w:numFmt w:val="decimal"/>
      <w:lvlText w:val="%1."/>
      <w:lvlJc w:val="left"/>
      <w:pPr>
        <w:ind w:left="1854" w:hanging="360"/>
      </w:pPr>
      <w:rPr>
        <w:rFonts w:hint="default"/>
      </w:rPr>
    </w:lvl>
    <w:lvl w:ilvl="1" w:tplc="0C0A0003" w:tentative="1">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524979D0"/>
    <w:multiLevelType w:val="hybridMultilevel"/>
    <w:tmpl w:val="B63E139A"/>
    <w:lvl w:ilvl="0" w:tplc="6A1E83CC">
      <w:start w:val="1"/>
      <w:numFmt w:val="lowerLetter"/>
      <w:lvlText w:val="%1-"/>
      <w:lvlJc w:val="left"/>
      <w:pPr>
        <w:ind w:left="502" w:hanging="360"/>
      </w:pPr>
      <w:rPr>
        <w:rFonts w:cs="Times New Roman" w:hint="default"/>
        <w:i w:val="0"/>
      </w:rPr>
    </w:lvl>
    <w:lvl w:ilvl="1" w:tplc="140A0019" w:tentative="1">
      <w:start w:val="1"/>
      <w:numFmt w:val="lowerLetter"/>
      <w:lvlText w:val="%2."/>
      <w:lvlJc w:val="left"/>
      <w:pPr>
        <w:ind w:left="1222" w:hanging="360"/>
      </w:pPr>
      <w:rPr>
        <w:rFonts w:cs="Times New Roman"/>
      </w:rPr>
    </w:lvl>
    <w:lvl w:ilvl="2" w:tplc="140A001B" w:tentative="1">
      <w:start w:val="1"/>
      <w:numFmt w:val="lowerRoman"/>
      <w:lvlText w:val="%3."/>
      <w:lvlJc w:val="right"/>
      <w:pPr>
        <w:ind w:left="1942" w:hanging="180"/>
      </w:pPr>
      <w:rPr>
        <w:rFonts w:cs="Times New Roman"/>
      </w:rPr>
    </w:lvl>
    <w:lvl w:ilvl="3" w:tplc="140A000F" w:tentative="1">
      <w:start w:val="1"/>
      <w:numFmt w:val="decimal"/>
      <w:lvlText w:val="%4."/>
      <w:lvlJc w:val="left"/>
      <w:pPr>
        <w:ind w:left="2662" w:hanging="360"/>
      </w:pPr>
      <w:rPr>
        <w:rFonts w:cs="Times New Roman"/>
      </w:rPr>
    </w:lvl>
    <w:lvl w:ilvl="4" w:tplc="140A0019" w:tentative="1">
      <w:start w:val="1"/>
      <w:numFmt w:val="lowerLetter"/>
      <w:lvlText w:val="%5."/>
      <w:lvlJc w:val="left"/>
      <w:pPr>
        <w:ind w:left="3382" w:hanging="360"/>
      </w:pPr>
      <w:rPr>
        <w:rFonts w:cs="Times New Roman"/>
      </w:rPr>
    </w:lvl>
    <w:lvl w:ilvl="5" w:tplc="140A001B" w:tentative="1">
      <w:start w:val="1"/>
      <w:numFmt w:val="lowerRoman"/>
      <w:lvlText w:val="%6."/>
      <w:lvlJc w:val="right"/>
      <w:pPr>
        <w:ind w:left="4102" w:hanging="180"/>
      </w:pPr>
      <w:rPr>
        <w:rFonts w:cs="Times New Roman"/>
      </w:rPr>
    </w:lvl>
    <w:lvl w:ilvl="6" w:tplc="140A000F" w:tentative="1">
      <w:start w:val="1"/>
      <w:numFmt w:val="decimal"/>
      <w:lvlText w:val="%7."/>
      <w:lvlJc w:val="left"/>
      <w:pPr>
        <w:ind w:left="4822" w:hanging="360"/>
      </w:pPr>
      <w:rPr>
        <w:rFonts w:cs="Times New Roman"/>
      </w:rPr>
    </w:lvl>
    <w:lvl w:ilvl="7" w:tplc="140A0019" w:tentative="1">
      <w:start w:val="1"/>
      <w:numFmt w:val="lowerLetter"/>
      <w:lvlText w:val="%8."/>
      <w:lvlJc w:val="left"/>
      <w:pPr>
        <w:ind w:left="5542" w:hanging="360"/>
      </w:pPr>
      <w:rPr>
        <w:rFonts w:cs="Times New Roman"/>
      </w:rPr>
    </w:lvl>
    <w:lvl w:ilvl="8" w:tplc="140A001B" w:tentative="1">
      <w:start w:val="1"/>
      <w:numFmt w:val="lowerRoman"/>
      <w:lvlText w:val="%9."/>
      <w:lvlJc w:val="right"/>
      <w:pPr>
        <w:ind w:left="6262" w:hanging="180"/>
      </w:pPr>
      <w:rPr>
        <w:rFonts w:cs="Times New Roman"/>
      </w:rPr>
    </w:lvl>
  </w:abstractNum>
  <w:abstractNum w:abstractNumId="15" w15:restartNumberingAfterBreak="0">
    <w:nsid w:val="538152B4"/>
    <w:multiLevelType w:val="multilevel"/>
    <w:tmpl w:val="AB02D5A2"/>
    <w:lvl w:ilvl="0">
      <w:start w:val="4"/>
      <w:numFmt w:val="decimal"/>
      <w:lvlText w:val="%1."/>
      <w:lvlJc w:val="left"/>
      <w:pPr>
        <w:ind w:left="1800" w:hanging="360"/>
      </w:pPr>
      <w:rPr>
        <w:rFonts w:hint="default"/>
      </w:rPr>
    </w:lvl>
    <w:lvl w:ilvl="1">
      <w:start w:val="2"/>
      <w:numFmt w:val="decimal"/>
      <w:isLgl/>
      <w:lvlText w:val="%1.%2"/>
      <w:lvlJc w:val="left"/>
      <w:pPr>
        <w:ind w:left="1823"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565B296A"/>
    <w:multiLevelType w:val="hybridMultilevel"/>
    <w:tmpl w:val="3E48D596"/>
    <w:lvl w:ilvl="0" w:tplc="05445048">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15:restartNumberingAfterBreak="0">
    <w:nsid w:val="754F1F4B"/>
    <w:multiLevelType w:val="hybridMultilevel"/>
    <w:tmpl w:val="4AE2569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6026C35"/>
    <w:multiLevelType w:val="hybridMultilevel"/>
    <w:tmpl w:val="B6F6ABC4"/>
    <w:lvl w:ilvl="0" w:tplc="140A000B">
      <w:start w:val="1"/>
      <w:numFmt w:val="bullet"/>
      <w:lvlText w:val=""/>
      <w:lvlJc w:val="left"/>
      <w:pPr>
        <w:ind w:left="502" w:hanging="360"/>
      </w:pPr>
      <w:rPr>
        <w:rFonts w:ascii="Wingdings" w:hAnsi="Wingdings" w:hint="default"/>
      </w:rPr>
    </w:lvl>
    <w:lvl w:ilvl="1" w:tplc="140A001B">
      <w:start w:val="1"/>
      <w:numFmt w:val="lowerRoman"/>
      <w:lvlText w:val="%2."/>
      <w:lvlJc w:val="right"/>
      <w:pPr>
        <w:ind w:left="360" w:hanging="360"/>
      </w:pPr>
      <w:rPr>
        <w:rFonts w:cs="Times New Roman" w:hint="default"/>
      </w:rPr>
    </w:lvl>
    <w:lvl w:ilvl="2" w:tplc="4FE20AD6">
      <w:start w:val="1"/>
      <w:numFmt w:val="bullet"/>
      <w:lvlText w:val=""/>
      <w:lvlJc w:val="left"/>
      <w:pPr>
        <w:ind w:left="1495" w:hanging="360"/>
      </w:pPr>
      <w:rPr>
        <w:rFonts w:ascii="Wingdings" w:hAnsi="Wingdings" w:hint="default"/>
        <w:sz w:val="24"/>
        <w:szCs w:val="24"/>
      </w:rPr>
    </w:lvl>
    <w:lvl w:ilvl="3" w:tplc="0C0A0019">
      <w:start w:val="1"/>
      <w:numFmt w:val="lowerLetter"/>
      <w:lvlText w:val="%4."/>
      <w:lvlJc w:val="left"/>
      <w:pPr>
        <w:ind w:left="2662" w:hanging="360"/>
      </w:pPr>
      <w:rPr>
        <w:rFonts w:hint="default"/>
      </w:rPr>
    </w:lvl>
    <w:lvl w:ilvl="4" w:tplc="73A86410">
      <w:start w:val="1"/>
      <w:numFmt w:val="decimal"/>
      <w:lvlText w:val="%5"/>
      <w:lvlJc w:val="left"/>
      <w:pPr>
        <w:ind w:left="3382" w:hanging="360"/>
      </w:pPr>
      <w:rPr>
        <w:rFonts w:cs="Times New Roman" w:hint="default"/>
      </w:rPr>
    </w:lvl>
    <w:lvl w:ilvl="5" w:tplc="A88483C8">
      <w:start w:val="2"/>
      <w:numFmt w:val="lowerLetter"/>
      <w:lvlText w:val="%6)"/>
      <w:lvlJc w:val="left"/>
      <w:pPr>
        <w:ind w:left="1069" w:hanging="360"/>
      </w:pPr>
      <w:rPr>
        <w:rFonts w:cs="Times New Roman"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hint="default"/>
      </w:rPr>
    </w:lvl>
    <w:lvl w:ilvl="8" w:tplc="0C0A0019">
      <w:start w:val="1"/>
      <w:numFmt w:val="lowerLetter"/>
      <w:lvlText w:val="%9."/>
      <w:lvlJc w:val="left"/>
      <w:pPr>
        <w:ind w:left="6262" w:hanging="360"/>
      </w:pPr>
      <w:rPr>
        <w:rFonts w:hint="default"/>
      </w:rPr>
    </w:lvl>
  </w:abstractNum>
  <w:abstractNum w:abstractNumId="19" w15:restartNumberingAfterBreak="0">
    <w:nsid w:val="78B91735"/>
    <w:multiLevelType w:val="multilevel"/>
    <w:tmpl w:val="A6B2987A"/>
    <w:lvl w:ilvl="0">
      <w:start w:val="1"/>
      <w:numFmt w:val="decimal"/>
      <w:pStyle w:val="Ttulo1"/>
      <w:lvlText w:val="%1"/>
      <w:lvlJc w:val="left"/>
      <w:pPr>
        <w:ind w:left="432" w:hanging="432"/>
      </w:pPr>
      <w:rPr>
        <w:rFonts w:cs="Times New Roman" w:hint="default"/>
        <w:sz w:val="28"/>
      </w:rPr>
    </w:lvl>
    <w:lvl w:ilvl="1">
      <w:start w:val="1"/>
      <w:numFmt w:val="decimal"/>
      <w:pStyle w:val="Ttulo2"/>
      <w:lvlText w:val="%1.%2"/>
      <w:lvlJc w:val="left"/>
      <w:pPr>
        <w:ind w:left="576" w:hanging="576"/>
      </w:pPr>
      <w:rPr>
        <w:rFonts w:ascii="Arial" w:hAnsi="Arial" w:cs="Arial" w:hint="default"/>
        <w:color w:val="auto"/>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0" w15:restartNumberingAfterBreak="0">
    <w:nsid w:val="79A74A12"/>
    <w:multiLevelType w:val="hybridMultilevel"/>
    <w:tmpl w:val="D00C1040"/>
    <w:lvl w:ilvl="0" w:tplc="4FE20AD6">
      <w:start w:val="1"/>
      <w:numFmt w:val="bullet"/>
      <w:lvlText w:val=""/>
      <w:lvlJc w:val="left"/>
      <w:pPr>
        <w:ind w:left="1440" w:hanging="360"/>
      </w:pPr>
      <w:rPr>
        <w:rFonts w:ascii="Wingdings" w:hAnsi="Wingdings" w:hint="default"/>
        <w:sz w:val="24"/>
        <w:szCs w:val="24"/>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7ACA7224"/>
    <w:multiLevelType w:val="hybridMultilevel"/>
    <w:tmpl w:val="196E0FA4"/>
    <w:lvl w:ilvl="0" w:tplc="580A0001">
      <w:start w:val="1"/>
      <w:numFmt w:val="bullet"/>
      <w:lvlText w:val=""/>
      <w:lvlJc w:val="left"/>
      <w:pPr>
        <w:ind w:left="2880" w:hanging="360"/>
      </w:pPr>
      <w:rPr>
        <w:rFonts w:ascii="Symbol" w:hAnsi="Symbol" w:hint="default"/>
      </w:rPr>
    </w:lvl>
    <w:lvl w:ilvl="1" w:tplc="580A0003" w:tentative="1">
      <w:start w:val="1"/>
      <w:numFmt w:val="bullet"/>
      <w:lvlText w:val="o"/>
      <w:lvlJc w:val="left"/>
      <w:pPr>
        <w:ind w:left="3600" w:hanging="360"/>
      </w:pPr>
      <w:rPr>
        <w:rFonts w:ascii="Courier New" w:hAnsi="Courier New" w:cs="Courier New" w:hint="default"/>
      </w:rPr>
    </w:lvl>
    <w:lvl w:ilvl="2" w:tplc="580A0005" w:tentative="1">
      <w:start w:val="1"/>
      <w:numFmt w:val="bullet"/>
      <w:lvlText w:val=""/>
      <w:lvlJc w:val="left"/>
      <w:pPr>
        <w:ind w:left="4320" w:hanging="360"/>
      </w:pPr>
      <w:rPr>
        <w:rFonts w:ascii="Wingdings" w:hAnsi="Wingdings" w:hint="default"/>
      </w:rPr>
    </w:lvl>
    <w:lvl w:ilvl="3" w:tplc="580A0001" w:tentative="1">
      <w:start w:val="1"/>
      <w:numFmt w:val="bullet"/>
      <w:lvlText w:val=""/>
      <w:lvlJc w:val="left"/>
      <w:pPr>
        <w:ind w:left="5040" w:hanging="360"/>
      </w:pPr>
      <w:rPr>
        <w:rFonts w:ascii="Symbol" w:hAnsi="Symbol" w:hint="default"/>
      </w:rPr>
    </w:lvl>
    <w:lvl w:ilvl="4" w:tplc="580A0003" w:tentative="1">
      <w:start w:val="1"/>
      <w:numFmt w:val="bullet"/>
      <w:lvlText w:val="o"/>
      <w:lvlJc w:val="left"/>
      <w:pPr>
        <w:ind w:left="5760" w:hanging="360"/>
      </w:pPr>
      <w:rPr>
        <w:rFonts w:ascii="Courier New" w:hAnsi="Courier New" w:cs="Courier New" w:hint="default"/>
      </w:rPr>
    </w:lvl>
    <w:lvl w:ilvl="5" w:tplc="580A0005" w:tentative="1">
      <w:start w:val="1"/>
      <w:numFmt w:val="bullet"/>
      <w:lvlText w:val=""/>
      <w:lvlJc w:val="left"/>
      <w:pPr>
        <w:ind w:left="6480" w:hanging="360"/>
      </w:pPr>
      <w:rPr>
        <w:rFonts w:ascii="Wingdings" w:hAnsi="Wingdings" w:hint="default"/>
      </w:rPr>
    </w:lvl>
    <w:lvl w:ilvl="6" w:tplc="580A0001" w:tentative="1">
      <w:start w:val="1"/>
      <w:numFmt w:val="bullet"/>
      <w:lvlText w:val=""/>
      <w:lvlJc w:val="left"/>
      <w:pPr>
        <w:ind w:left="7200" w:hanging="360"/>
      </w:pPr>
      <w:rPr>
        <w:rFonts w:ascii="Symbol" w:hAnsi="Symbol" w:hint="default"/>
      </w:rPr>
    </w:lvl>
    <w:lvl w:ilvl="7" w:tplc="580A0003" w:tentative="1">
      <w:start w:val="1"/>
      <w:numFmt w:val="bullet"/>
      <w:lvlText w:val="o"/>
      <w:lvlJc w:val="left"/>
      <w:pPr>
        <w:ind w:left="7920" w:hanging="360"/>
      </w:pPr>
      <w:rPr>
        <w:rFonts w:ascii="Courier New" w:hAnsi="Courier New" w:cs="Courier New" w:hint="default"/>
      </w:rPr>
    </w:lvl>
    <w:lvl w:ilvl="8" w:tplc="580A0005" w:tentative="1">
      <w:start w:val="1"/>
      <w:numFmt w:val="bullet"/>
      <w:lvlText w:val=""/>
      <w:lvlJc w:val="left"/>
      <w:pPr>
        <w:ind w:left="8640" w:hanging="360"/>
      </w:pPr>
      <w:rPr>
        <w:rFonts w:ascii="Wingdings" w:hAnsi="Wingdings" w:hint="default"/>
      </w:rPr>
    </w:lvl>
  </w:abstractNum>
  <w:num w:numId="1">
    <w:abstractNumId w:val="19"/>
  </w:num>
  <w:num w:numId="2">
    <w:abstractNumId w:val="18"/>
  </w:num>
  <w:num w:numId="3">
    <w:abstractNumId w:val="7"/>
  </w:num>
  <w:num w:numId="4">
    <w:abstractNumId w:val="17"/>
  </w:num>
  <w:num w:numId="5">
    <w:abstractNumId w:val="5"/>
  </w:num>
  <w:num w:numId="6">
    <w:abstractNumId w:val="16"/>
  </w:num>
  <w:num w:numId="7">
    <w:abstractNumId w:val="14"/>
  </w:num>
  <w:num w:numId="8">
    <w:abstractNumId w:val="11"/>
  </w:num>
  <w:num w:numId="9">
    <w:abstractNumId w:val="9"/>
  </w:num>
  <w:num w:numId="10">
    <w:abstractNumId w:val="2"/>
  </w:num>
  <w:num w:numId="11">
    <w:abstractNumId w:val="15"/>
  </w:num>
  <w:num w:numId="12">
    <w:abstractNumId w:val="4"/>
  </w:num>
  <w:num w:numId="13">
    <w:abstractNumId w:val="19"/>
    <w:lvlOverride w:ilvl="0">
      <w:startOverride w:val="2"/>
    </w:lvlOverride>
    <w:lvlOverride w:ilvl="1">
      <w:startOverride w:val="5"/>
    </w:lvlOverride>
  </w:num>
  <w:num w:numId="14">
    <w:abstractNumId w:val="19"/>
    <w:lvlOverride w:ilvl="0">
      <w:startOverride w:val="2"/>
    </w:lvlOverride>
    <w:lvlOverride w:ilvl="1">
      <w:startOverride w:val="9"/>
    </w:lvlOverride>
  </w:num>
  <w:num w:numId="15">
    <w:abstractNumId w:val="19"/>
    <w:lvlOverride w:ilvl="0">
      <w:startOverride w:val="2"/>
    </w:lvlOverride>
    <w:lvlOverride w:ilvl="1">
      <w:startOverride w:val="11"/>
    </w:lvlOverride>
  </w:num>
  <w:num w:numId="16">
    <w:abstractNumId w:val="6"/>
  </w:num>
  <w:num w:numId="17">
    <w:abstractNumId w:val="8"/>
  </w:num>
  <w:num w:numId="18">
    <w:abstractNumId w:val="21"/>
  </w:num>
  <w:num w:numId="19">
    <w:abstractNumId w:val="13"/>
  </w:num>
  <w:num w:numId="20">
    <w:abstractNumId w:val="0"/>
  </w:num>
  <w:num w:numId="21">
    <w:abstractNumId w:val="20"/>
  </w:num>
  <w:num w:numId="22">
    <w:abstractNumId w:val="3"/>
  </w:num>
  <w:num w:numId="23">
    <w:abstractNumId w:val="12"/>
  </w:num>
  <w:num w:numId="24">
    <w:abstractNumId w:val="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8"/>
    <w:rsid w:val="00000713"/>
    <w:rsid w:val="0000277D"/>
    <w:rsid w:val="000028F0"/>
    <w:rsid w:val="00004E5C"/>
    <w:rsid w:val="0000682F"/>
    <w:rsid w:val="000141D8"/>
    <w:rsid w:val="00015559"/>
    <w:rsid w:val="0001633A"/>
    <w:rsid w:val="0001648F"/>
    <w:rsid w:val="000176F4"/>
    <w:rsid w:val="000201C2"/>
    <w:rsid w:val="00025D29"/>
    <w:rsid w:val="00026EC5"/>
    <w:rsid w:val="000274BB"/>
    <w:rsid w:val="00031AA0"/>
    <w:rsid w:val="000328CD"/>
    <w:rsid w:val="000333EC"/>
    <w:rsid w:val="00035758"/>
    <w:rsid w:val="00037D0F"/>
    <w:rsid w:val="00044C36"/>
    <w:rsid w:val="00047616"/>
    <w:rsid w:val="000500A7"/>
    <w:rsid w:val="0005614F"/>
    <w:rsid w:val="0006182E"/>
    <w:rsid w:val="00062B5D"/>
    <w:rsid w:val="00063B70"/>
    <w:rsid w:val="000646BD"/>
    <w:rsid w:val="0006573C"/>
    <w:rsid w:val="000664BA"/>
    <w:rsid w:val="00067A18"/>
    <w:rsid w:val="00067B89"/>
    <w:rsid w:val="000731E2"/>
    <w:rsid w:val="000754B1"/>
    <w:rsid w:val="00077F83"/>
    <w:rsid w:val="00081B9E"/>
    <w:rsid w:val="00081E35"/>
    <w:rsid w:val="00082017"/>
    <w:rsid w:val="00084599"/>
    <w:rsid w:val="00090106"/>
    <w:rsid w:val="0009270C"/>
    <w:rsid w:val="00094D39"/>
    <w:rsid w:val="0009539B"/>
    <w:rsid w:val="000A03A9"/>
    <w:rsid w:val="000A1E78"/>
    <w:rsid w:val="000A24F9"/>
    <w:rsid w:val="000B188E"/>
    <w:rsid w:val="000B2A04"/>
    <w:rsid w:val="000B6D23"/>
    <w:rsid w:val="000C490C"/>
    <w:rsid w:val="000C4CD2"/>
    <w:rsid w:val="000D2224"/>
    <w:rsid w:val="000D52BB"/>
    <w:rsid w:val="000D670F"/>
    <w:rsid w:val="000D7C89"/>
    <w:rsid w:val="000E0627"/>
    <w:rsid w:val="000E0661"/>
    <w:rsid w:val="000E133B"/>
    <w:rsid w:val="000E3029"/>
    <w:rsid w:val="000E3F3C"/>
    <w:rsid w:val="000E441C"/>
    <w:rsid w:val="00101146"/>
    <w:rsid w:val="00113780"/>
    <w:rsid w:val="00114B50"/>
    <w:rsid w:val="00115FA5"/>
    <w:rsid w:val="00117D77"/>
    <w:rsid w:val="0012291E"/>
    <w:rsid w:val="001316CE"/>
    <w:rsid w:val="00131A1D"/>
    <w:rsid w:val="001339F2"/>
    <w:rsid w:val="00134E81"/>
    <w:rsid w:val="001374D0"/>
    <w:rsid w:val="001423B2"/>
    <w:rsid w:val="00144C44"/>
    <w:rsid w:val="00150CC8"/>
    <w:rsid w:val="001555FC"/>
    <w:rsid w:val="00156788"/>
    <w:rsid w:val="001604E5"/>
    <w:rsid w:val="00163FE4"/>
    <w:rsid w:val="00170ADE"/>
    <w:rsid w:val="00172635"/>
    <w:rsid w:val="00172E5B"/>
    <w:rsid w:val="00173C93"/>
    <w:rsid w:val="00173EAD"/>
    <w:rsid w:val="00176545"/>
    <w:rsid w:val="001772EC"/>
    <w:rsid w:val="00181C43"/>
    <w:rsid w:val="0018561C"/>
    <w:rsid w:val="00186A63"/>
    <w:rsid w:val="0019383A"/>
    <w:rsid w:val="00197C9D"/>
    <w:rsid w:val="00197FBF"/>
    <w:rsid w:val="001A4B3A"/>
    <w:rsid w:val="001B00EE"/>
    <w:rsid w:val="001B5729"/>
    <w:rsid w:val="001D35C0"/>
    <w:rsid w:val="001D39CB"/>
    <w:rsid w:val="001D4987"/>
    <w:rsid w:val="001D4B52"/>
    <w:rsid w:val="001D5C13"/>
    <w:rsid w:val="001D7037"/>
    <w:rsid w:val="001E5CAC"/>
    <w:rsid w:val="001E77AB"/>
    <w:rsid w:val="001F0DE0"/>
    <w:rsid w:val="001F3BC8"/>
    <w:rsid w:val="001F7F65"/>
    <w:rsid w:val="002079CA"/>
    <w:rsid w:val="002151D6"/>
    <w:rsid w:val="002164A7"/>
    <w:rsid w:val="002236F5"/>
    <w:rsid w:val="00223893"/>
    <w:rsid w:val="002328BB"/>
    <w:rsid w:val="00232AF7"/>
    <w:rsid w:val="00236F07"/>
    <w:rsid w:val="0024117D"/>
    <w:rsid w:val="0024483D"/>
    <w:rsid w:val="00244E47"/>
    <w:rsid w:val="00245A6D"/>
    <w:rsid w:val="00245D96"/>
    <w:rsid w:val="00250354"/>
    <w:rsid w:val="00250942"/>
    <w:rsid w:val="002536B8"/>
    <w:rsid w:val="002549E5"/>
    <w:rsid w:val="00255CAF"/>
    <w:rsid w:val="00255F2D"/>
    <w:rsid w:val="002614FC"/>
    <w:rsid w:val="00261D51"/>
    <w:rsid w:val="002624DA"/>
    <w:rsid w:val="0026544C"/>
    <w:rsid w:val="002657AC"/>
    <w:rsid w:val="00265C2F"/>
    <w:rsid w:val="00267E61"/>
    <w:rsid w:val="00275395"/>
    <w:rsid w:val="00284F0F"/>
    <w:rsid w:val="00286827"/>
    <w:rsid w:val="002A11B6"/>
    <w:rsid w:val="002A49F3"/>
    <w:rsid w:val="002A4B53"/>
    <w:rsid w:val="002B60E3"/>
    <w:rsid w:val="002C06AC"/>
    <w:rsid w:val="002C18D0"/>
    <w:rsid w:val="002C21B4"/>
    <w:rsid w:val="002C5CBB"/>
    <w:rsid w:val="002C6893"/>
    <w:rsid w:val="002D019C"/>
    <w:rsid w:val="002D3F46"/>
    <w:rsid w:val="002D4661"/>
    <w:rsid w:val="002E1E2F"/>
    <w:rsid w:val="002E4A60"/>
    <w:rsid w:val="002E74B6"/>
    <w:rsid w:val="002F1A0B"/>
    <w:rsid w:val="002F4A9E"/>
    <w:rsid w:val="002F5CD7"/>
    <w:rsid w:val="00303D43"/>
    <w:rsid w:val="00305A6C"/>
    <w:rsid w:val="003217FC"/>
    <w:rsid w:val="00327C99"/>
    <w:rsid w:val="003319ED"/>
    <w:rsid w:val="00334F66"/>
    <w:rsid w:val="0034005F"/>
    <w:rsid w:val="00341998"/>
    <w:rsid w:val="00344F01"/>
    <w:rsid w:val="00350AE1"/>
    <w:rsid w:val="00351339"/>
    <w:rsid w:val="00353B1D"/>
    <w:rsid w:val="0036146B"/>
    <w:rsid w:val="003640C3"/>
    <w:rsid w:val="0037080D"/>
    <w:rsid w:val="003772CC"/>
    <w:rsid w:val="003809D9"/>
    <w:rsid w:val="003811CF"/>
    <w:rsid w:val="0038157E"/>
    <w:rsid w:val="00381A51"/>
    <w:rsid w:val="00386CB5"/>
    <w:rsid w:val="0039242D"/>
    <w:rsid w:val="00395DFE"/>
    <w:rsid w:val="00396616"/>
    <w:rsid w:val="003A0953"/>
    <w:rsid w:val="003A5D20"/>
    <w:rsid w:val="003A6D09"/>
    <w:rsid w:val="003B02EB"/>
    <w:rsid w:val="003B3C2B"/>
    <w:rsid w:val="003B6431"/>
    <w:rsid w:val="003B7C6D"/>
    <w:rsid w:val="003C17CB"/>
    <w:rsid w:val="003C4F4E"/>
    <w:rsid w:val="003C6CAE"/>
    <w:rsid w:val="003D2C5F"/>
    <w:rsid w:val="003D4272"/>
    <w:rsid w:val="003D70B5"/>
    <w:rsid w:val="003D765F"/>
    <w:rsid w:val="003E6C1A"/>
    <w:rsid w:val="003F241E"/>
    <w:rsid w:val="003F29E0"/>
    <w:rsid w:val="00404A01"/>
    <w:rsid w:val="00404D0B"/>
    <w:rsid w:val="00405357"/>
    <w:rsid w:val="00406F8F"/>
    <w:rsid w:val="00414C67"/>
    <w:rsid w:val="00421989"/>
    <w:rsid w:val="00423F74"/>
    <w:rsid w:val="00425DA8"/>
    <w:rsid w:val="0043505F"/>
    <w:rsid w:val="00445F77"/>
    <w:rsid w:val="00447D4F"/>
    <w:rsid w:val="00452832"/>
    <w:rsid w:val="004641E3"/>
    <w:rsid w:val="004767C0"/>
    <w:rsid w:val="00476C43"/>
    <w:rsid w:val="00480159"/>
    <w:rsid w:val="00480B45"/>
    <w:rsid w:val="0048238E"/>
    <w:rsid w:val="00483465"/>
    <w:rsid w:val="004865BA"/>
    <w:rsid w:val="0049150A"/>
    <w:rsid w:val="004A5697"/>
    <w:rsid w:val="004A6027"/>
    <w:rsid w:val="004B030A"/>
    <w:rsid w:val="004B73AE"/>
    <w:rsid w:val="004B7E00"/>
    <w:rsid w:val="004C5225"/>
    <w:rsid w:val="004C5501"/>
    <w:rsid w:val="004D13D4"/>
    <w:rsid w:val="004D597F"/>
    <w:rsid w:val="004F1875"/>
    <w:rsid w:val="004F6A5F"/>
    <w:rsid w:val="005021A3"/>
    <w:rsid w:val="00513C78"/>
    <w:rsid w:val="00515DB6"/>
    <w:rsid w:val="005163FC"/>
    <w:rsid w:val="005205CD"/>
    <w:rsid w:val="00521EA0"/>
    <w:rsid w:val="00523B31"/>
    <w:rsid w:val="00544B6E"/>
    <w:rsid w:val="00545FB6"/>
    <w:rsid w:val="00547116"/>
    <w:rsid w:val="0054714E"/>
    <w:rsid w:val="00547359"/>
    <w:rsid w:val="00554FA6"/>
    <w:rsid w:val="00555280"/>
    <w:rsid w:val="005565C1"/>
    <w:rsid w:val="0056061D"/>
    <w:rsid w:val="00560E87"/>
    <w:rsid w:val="005669CB"/>
    <w:rsid w:val="00573B10"/>
    <w:rsid w:val="00576570"/>
    <w:rsid w:val="00576694"/>
    <w:rsid w:val="00581BDD"/>
    <w:rsid w:val="005836F7"/>
    <w:rsid w:val="00583C0B"/>
    <w:rsid w:val="005852E6"/>
    <w:rsid w:val="00587C7B"/>
    <w:rsid w:val="0059312D"/>
    <w:rsid w:val="00596BD6"/>
    <w:rsid w:val="005A252D"/>
    <w:rsid w:val="005A376F"/>
    <w:rsid w:val="005A4B1B"/>
    <w:rsid w:val="005B0106"/>
    <w:rsid w:val="005B18E0"/>
    <w:rsid w:val="005B2300"/>
    <w:rsid w:val="005B439C"/>
    <w:rsid w:val="005B51A8"/>
    <w:rsid w:val="005B608C"/>
    <w:rsid w:val="005B660E"/>
    <w:rsid w:val="005C011E"/>
    <w:rsid w:val="005C6B0F"/>
    <w:rsid w:val="005C7603"/>
    <w:rsid w:val="005D0300"/>
    <w:rsid w:val="005D1E5E"/>
    <w:rsid w:val="005D2884"/>
    <w:rsid w:val="005E73FA"/>
    <w:rsid w:val="005E7CE4"/>
    <w:rsid w:val="005F33AA"/>
    <w:rsid w:val="005F571E"/>
    <w:rsid w:val="00602108"/>
    <w:rsid w:val="00602A1B"/>
    <w:rsid w:val="00606731"/>
    <w:rsid w:val="00612147"/>
    <w:rsid w:val="00614C5A"/>
    <w:rsid w:val="00634658"/>
    <w:rsid w:val="00635579"/>
    <w:rsid w:val="0063680F"/>
    <w:rsid w:val="00636F9A"/>
    <w:rsid w:val="00636FC9"/>
    <w:rsid w:val="00647C55"/>
    <w:rsid w:val="00650267"/>
    <w:rsid w:val="00650B6D"/>
    <w:rsid w:val="00651315"/>
    <w:rsid w:val="006535A2"/>
    <w:rsid w:val="006551E0"/>
    <w:rsid w:val="00656814"/>
    <w:rsid w:val="00660C27"/>
    <w:rsid w:val="0067123F"/>
    <w:rsid w:val="00673936"/>
    <w:rsid w:val="00676406"/>
    <w:rsid w:val="00684DF5"/>
    <w:rsid w:val="00685389"/>
    <w:rsid w:val="00693962"/>
    <w:rsid w:val="00695BD4"/>
    <w:rsid w:val="006A026E"/>
    <w:rsid w:val="006A627E"/>
    <w:rsid w:val="006A7885"/>
    <w:rsid w:val="006A7B39"/>
    <w:rsid w:val="006A7EF5"/>
    <w:rsid w:val="006B0F84"/>
    <w:rsid w:val="006B2EA1"/>
    <w:rsid w:val="006B55A1"/>
    <w:rsid w:val="006B70B0"/>
    <w:rsid w:val="006C3880"/>
    <w:rsid w:val="006C6E7F"/>
    <w:rsid w:val="006D297A"/>
    <w:rsid w:val="006E040D"/>
    <w:rsid w:val="007008BD"/>
    <w:rsid w:val="00704821"/>
    <w:rsid w:val="00705220"/>
    <w:rsid w:val="00706CDD"/>
    <w:rsid w:val="00706FD5"/>
    <w:rsid w:val="00713C08"/>
    <w:rsid w:val="00714A2D"/>
    <w:rsid w:val="007160BC"/>
    <w:rsid w:val="00720C98"/>
    <w:rsid w:val="00726102"/>
    <w:rsid w:val="00726BBA"/>
    <w:rsid w:val="00730B55"/>
    <w:rsid w:val="007422C4"/>
    <w:rsid w:val="007464D7"/>
    <w:rsid w:val="00750E6E"/>
    <w:rsid w:val="00761B67"/>
    <w:rsid w:val="00770DB4"/>
    <w:rsid w:val="0077619B"/>
    <w:rsid w:val="00776440"/>
    <w:rsid w:val="00777A96"/>
    <w:rsid w:val="007830A1"/>
    <w:rsid w:val="00784EE9"/>
    <w:rsid w:val="007872CE"/>
    <w:rsid w:val="0079244F"/>
    <w:rsid w:val="00797B2B"/>
    <w:rsid w:val="007B3B33"/>
    <w:rsid w:val="007B5B21"/>
    <w:rsid w:val="007B6646"/>
    <w:rsid w:val="007C2009"/>
    <w:rsid w:val="007D0984"/>
    <w:rsid w:val="007D18FA"/>
    <w:rsid w:val="007D57EE"/>
    <w:rsid w:val="007D5FEA"/>
    <w:rsid w:val="007D6BFB"/>
    <w:rsid w:val="007E5B7E"/>
    <w:rsid w:val="007E63D9"/>
    <w:rsid w:val="007E705D"/>
    <w:rsid w:val="007F7CED"/>
    <w:rsid w:val="008017E1"/>
    <w:rsid w:val="00803835"/>
    <w:rsid w:val="008038B0"/>
    <w:rsid w:val="008068A7"/>
    <w:rsid w:val="00810B83"/>
    <w:rsid w:val="00812D07"/>
    <w:rsid w:val="008165CE"/>
    <w:rsid w:val="00825639"/>
    <w:rsid w:val="00825A02"/>
    <w:rsid w:val="008278EA"/>
    <w:rsid w:val="00830F73"/>
    <w:rsid w:val="008327FA"/>
    <w:rsid w:val="00840E35"/>
    <w:rsid w:val="00842C19"/>
    <w:rsid w:val="008430A7"/>
    <w:rsid w:val="00843450"/>
    <w:rsid w:val="008440F7"/>
    <w:rsid w:val="00844173"/>
    <w:rsid w:val="00847994"/>
    <w:rsid w:val="00851C59"/>
    <w:rsid w:val="00853934"/>
    <w:rsid w:val="00853DB6"/>
    <w:rsid w:val="00854050"/>
    <w:rsid w:val="00861694"/>
    <w:rsid w:val="008637DF"/>
    <w:rsid w:val="00866273"/>
    <w:rsid w:val="00866A4C"/>
    <w:rsid w:val="00880FD4"/>
    <w:rsid w:val="00891FA0"/>
    <w:rsid w:val="00897103"/>
    <w:rsid w:val="00897930"/>
    <w:rsid w:val="008A0C33"/>
    <w:rsid w:val="008A3EE6"/>
    <w:rsid w:val="008A6F32"/>
    <w:rsid w:val="008A7429"/>
    <w:rsid w:val="008B0314"/>
    <w:rsid w:val="008B0F98"/>
    <w:rsid w:val="008B11B4"/>
    <w:rsid w:val="008C04E7"/>
    <w:rsid w:val="008C3DEB"/>
    <w:rsid w:val="008C62B8"/>
    <w:rsid w:val="008C76DB"/>
    <w:rsid w:val="008D02C7"/>
    <w:rsid w:val="008D5E0F"/>
    <w:rsid w:val="008D6693"/>
    <w:rsid w:val="008D77CD"/>
    <w:rsid w:val="008E33EC"/>
    <w:rsid w:val="008E78CC"/>
    <w:rsid w:val="008F07D4"/>
    <w:rsid w:val="008F267B"/>
    <w:rsid w:val="008F5BD3"/>
    <w:rsid w:val="00906934"/>
    <w:rsid w:val="009124EB"/>
    <w:rsid w:val="00917536"/>
    <w:rsid w:val="00917BE2"/>
    <w:rsid w:val="009233EB"/>
    <w:rsid w:val="009334B1"/>
    <w:rsid w:val="00935D54"/>
    <w:rsid w:val="00935E8F"/>
    <w:rsid w:val="009440BA"/>
    <w:rsid w:val="00944543"/>
    <w:rsid w:val="00944F24"/>
    <w:rsid w:val="00947AA9"/>
    <w:rsid w:val="00950263"/>
    <w:rsid w:val="0095525A"/>
    <w:rsid w:val="00956AA0"/>
    <w:rsid w:val="009606C0"/>
    <w:rsid w:val="0096325C"/>
    <w:rsid w:val="00970B72"/>
    <w:rsid w:val="00972630"/>
    <w:rsid w:val="00976D59"/>
    <w:rsid w:val="009854F2"/>
    <w:rsid w:val="009872CB"/>
    <w:rsid w:val="00987B2A"/>
    <w:rsid w:val="00987B4F"/>
    <w:rsid w:val="0099066F"/>
    <w:rsid w:val="00991060"/>
    <w:rsid w:val="00992240"/>
    <w:rsid w:val="00993BE6"/>
    <w:rsid w:val="00993C70"/>
    <w:rsid w:val="00995BCA"/>
    <w:rsid w:val="009A1691"/>
    <w:rsid w:val="009A5BBB"/>
    <w:rsid w:val="009B73C3"/>
    <w:rsid w:val="009C064F"/>
    <w:rsid w:val="009C0E40"/>
    <w:rsid w:val="009C2F4A"/>
    <w:rsid w:val="009D17FB"/>
    <w:rsid w:val="009D34E3"/>
    <w:rsid w:val="009D3BC1"/>
    <w:rsid w:val="009D6094"/>
    <w:rsid w:val="009E0525"/>
    <w:rsid w:val="009E1343"/>
    <w:rsid w:val="009F2528"/>
    <w:rsid w:val="009F7E26"/>
    <w:rsid w:val="00A046CA"/>
    <w:rsid w:val="00A0489D"/>
    <w:rsid w:val="00A13B6C"/>
    <w:rsid w:val="00A212C2"/>
    <w:rsid w:val="00A21784"/>
    <w:rsid w:val="00A331CA"/>
    <w:rsid w:val="00A3442A"/>
    <w:rsid w:val="00A353FC"/>
    <w:rsid w:val="00A378B0"/>
    <w:rsid w:val="00A41124"/>
    <w:rsid w:val="00A41A7E"/>
    <w:rsid w:val="00A42198"/>
    <w:rsid w:val="00A4382B"/>
    <w:rsid w:val="00A45851"/>
    <w:rsid w:val="00A45EAD"/>
    <w:rsid w:val="00A462B7"/>
    <w:rsid w:val="00A54E4C"/>
    <w:rsid w:val="00A55E36"/>
    <w:rsid w:val="00A560AB"/>
    <w:rsid w:val="00A577B9"/>
    <w:rsid w:val="00A72B6D"/>
    <w:rsid w:val="00A806AC"/>
    <w:rsid w:val="00A809E9"/>
    <w:rsid w:val="00A81C12"/>
    <w:rsid w:val="00A83D14"/>
    <w:rsid w:val="00A84F1B"/>
    <w:rsid w:val="00A907E1"/>
    <w:rsid w:val="00A94DDD"/>
    <w:rsid w:val="00AA1608"/>
    <w:rsid w:val="00AA3860"/>
    <w:rsid w:val="00AA6B65"/>
    <w:rsid w:val="00AB0101"/>
    <w:rsid w:val="00AB1082"/>
    <w:rsid w:val="00AB71AF"/>
    <w:rsid w:val="00AC0DAE"/>
    <w:rsid w:val="00AC219F"/>
    <w:rsid w:val="00AC6894"/>
    <w:rsid w:val="00AD16C0"/>
    <w:rsid w:val="00AD3029"/>
    <w:rsid w:val="00AD31B8"/>
    <w:rsid w:val="00AD62AA"/>
    <w:rsid w:val="00AD7115"/>
    <w:rsid w:val="00AD769C"/>
    <w:rsid w:val="00AF1523"/>
    <w:rsid w:val="00B0074E"/>
    <w:rsid w:val="00B00861"/>
    <w:rsid w:val="00B03921"/>
    <w:rsid w:val="00B04641"/>
    <w:rsid w:val="00B046B4"/>
    <w:rsid w:val="00B04724"/>
    <w:rsid w:val="00B177C2"/>
    <w:rsid w:val="00B17A68"/>
    <w:rsid w:val="00B235CF"/>
    <w:rsid w:val="00B27D77"/>
    <w:rsid w:val="00B32AA2"/>
    <w:rsid w:val="00B336E5"/>
    <w:rsid w:val="00B34798"/>
    <w:rsid w:val="00B41DFE"/>
    <w:rsid w:val="00B43BF4"/>
    <w:rsid w:val="00B46011"/>
    <w:rsid w:val="00B50378"/>
    <w:rsid w:val="00B5445B"/>
    <w:rsid w:val="00B544AD"/>
    <w:rsid w:val="00B5564A"/>
    <w:rsid w:val="00B65DBA"/>
    <w:rsid w:val="00B66118"/>
    <w:rsid w:val="00B6789D"/>
    <w:rsid w:val="00B67ADD"/>
    <w:rsid w:val="00B72D87"/>
    <w:rsid w:val="00B90424"/>
    <w:rsid w:val="00B92F2C"/>
    <w:rsid w:val="00B94F14"/>
    <w:rsid w:val="00BA5969"/>
    <w:rsid w:val="00BA5D7A"/>
    <w:rsid w:val="00BB7733"/>
    <w:rsid w:val="00BC4DC7"/>
    <w:rsid w:val="00BD4D50"/>
    <w:rsid w:val="00BE1AD4"/>
    <w:rsid w:val="00BF0669"/>
    <w:rsid w:val="00BF0F90"/>
    <w:rsid w:val="00BF183E"/>
    <w:rsid w:val="00BF2823"/>
    <w:rsid w:val="00BF3C77"/>
    <w:rsid w:val="00C00AA7"/>
    <w:rsid w:val="00C00F93"/>
    <w:rsid w:val="00C0103C"/>
    <w:rsid w:val="00C02C8B"/>
    <w:rsid w:val="00C04233"/>
    <w:rsid w:val="00C05EB4"/>
    <w:rsid w:val="00C1002C"/>
    <w:rsid w:val="00C112BC"/>
    <w:rsid w:val="00C1692C"/>
    <w:rsid w:val="00C22ACA"/>
    <w:rsid w:val="00C2378E"/>
    <w:rsid w:val="00C24574"/>
    <w:rsid w:val="00C24BE1"/>
    <w:rsid w:val="00C25FA7"/>
    <w:rsid w:val="00C274BE"/>
    <w:rsid w:val="00C3049F"/>
    <w:rsid w:val="00C33E32"/>
    <w:rsid w:val="00C4009D"/>
    <w:rsid w:val="00C457C0"/>
    <w:rsid w:val="00C64A52"/>
    <w:rsid w:val="00C64A96"/>
    <w:rsid w:val="00C676F4"/>
    <w:rsid w:val="00C776EC"/>
    <w:rsid w:val="00C805A2"/>
    <w:rsid w:val="00C81CA0"/>
    <w:rsid w:val="00C82BD0"/>
    <w:rsid w:val="00C84550"/>
    <w:rsid w:val="00C92289"/>
    <w:rsid w:val="00C935F0"/>
    <w:rsid w:val="00C94A5B"/>
    <w:rsid w:val="00C95CBD"/>
    <w:rsid w:val="00C95F5D"/>
    <w:rsid w:val="00C975B7"/>
    <w:rsid w:val="00CA4A58"/>
    <w:rsid w:val="00CB06C2"/>
    <w:rsid w:val="00CB2999"/>
    <w:rsid w:val="00CD27AE"/>
    <w:rsid w:val="00CD6DE7"/>
    <w:rsid w:val="00CD70CE"/>
    <w:rsid w:val="00CD750D"/>
    <w:rsid w:val="00CE036E"/>
    <w:rsid w:val="00CF1D53"/>
    <w:rsid w:val="00CF6615"/>
    <w:rsid w:val="00D007F8"/>
    <w:rsid w:val="00D052F2"/>
    <w:rsid w:val="00D169DB"/>
    <w:rsid w:val="00D1706C"/>
    <w:rsid w:val="00D175DD"/>
    <w:rsid w:val="00D2075B"/>
    <w:rsid w:val="00D20E09"/>
    <w:rsid w:val="00D23191"/>
    <w:rsid w:val="00D25361"/>
    <w:rsid w:val="00D25EE4"/>
    <w:rsid w:val="00D30E65"/>
    <w:rsid w:val="00D33903"/>
    <w:rsid w:val="00D35438"/>
    <w:rsid w:val="00D35BC0"/>
    <w:rsid w:val="00D43364"/>
    <w:rsid w:val="00D44E19"/>
    <w:rsid w:val="00D47D95"/>
    <w:rsid w:val="00D512CB"/>
    <w:rsid w:val="00D5252A"/>
    <w:rsid w:val="00D54A47"/>
    <w:rsid w:val="00D63B57"/>
    <w:rsid w:val="00D6564F"/>
    <w:rsid w:val="00D74B9E"/>
    <w:rsid w:val="00D76B73"/>
    <w:rsid w:val="00D8112C"/>
    <w:rsid w:val="00D84459"/>
    <w:rsid w:val="00D84B09"/>
    <w:rsid w:val="00D977F7"/>
    <w:rsid w:val="00DA252D"/>
    <w:rsid w:val="00DA411C"/>
    <w:rsid w:val="00DB05F2"/>
    <w:rsid w:val="00DB0C7A"/>
    <w:rsid w:val="00DC185B"/>
    <w:rsid w:val="00DC1CE6"/>
    <w:rsid w:val="00DC5D31"/>
    <w:rsid w:val="00DD1DBD"/>
    <w:rsid w:val="00DD3158"/>
    <w:rsid w:val="00DD6CF7"/>
    <w:rsid w:val="00DE096B"/>
    <w:rsid w:val="00DE0D4F"/>
    <w:rsid w:val="00DE1001"/>
    <w:rsid w:val="00DE4E5B"/>
    <w:rsid w:val="00DF097B"/>
    <w:rsid w:val="00DF15D8"/>
    <w:rsid w:val="00DF1F59"/>
    <w:rsid w:val="00E016AB"/>
    <w:rsid w:val="00E0189D"/>
    <w:rsid w:val="00E06D83"/>
    <w:rsid w:val="00E167AC"/>
    <w:rsid w:val="00E17067"/>
    <w:rsid w:val="00E233B4"/>
    <w:rsid w:val="00E31173"/>
    <w:rsid w:val="00E31768"/>
    <w:rsid w:val="00E41CAB"/>
    <w:rsid w:val="00E46493"/>
    <w:rsid w:val="00E4665A"/>
    <w:rsid w:val="00E47573"/>
    <w:rsid w:val="00E5019F"/>
    <w:rsid w:val="00E54B0A"/>
    <w:rsid w:val="00E6097E"/>
    <w:rsid w:val="00E6384B"/>
    <w:rsid w:val="00E65AF1"/>
    <w:rsid w:val="00E72149"/>
    <w:rsid w:val="00E738DC"/>
    <w:rsid w:val="00E75CC8"/>
    <w:rsid w:val="00E8002C"/>
    <w:rsid w:val="00E81100"/>
    <w:rsid w:val="00E81F28"/>
    <w:rsid w:val="00E825C5"/>
    <w:rsid w:val="00E872AC"/>
    <w:rsid w:val="00E90BF0"/>
    <w:rsid w:val="00E936DF"/>
    <w:rsid w:val="00E94347"/>
    <w:rsid w:val="00EA2681"/>
    <w:rsid w:val="00EA270E"/>
    <w:rsid w:val="00EA4FE5"/>
    <w:rsid w:val="00EB0F34"/>
    <w:rsid w:val="00EB5920"/>
    <w:rsid w:val="00EC151A"/>
    <w:rsid w:val="00EC2A61"/>
    <w:rsid w:val="00EC3D9C"/>
    <w:rsid w:val="00EC4C0E"/>
    <w:rsid w:val="00EC60C4"/>
    <w:rsid w:val="00EC69D8"/>
    <w:rsid w:val="00ED2983"/>
    <w:rsid w:val="00EE3B23"/>
    <w:rsid w:val="00EE5614"/>
    <w:rsid w:val="00EF4E52"/>
    <w:rsid w:val="00EF5E48"/>
    <w:rsid w:val="00EF738C"/>
    <w:rsid w:val="00F01726"/>
    <w:rsid w:val="00F01AAA"/>
    <w:rsid w:val="00F0336F"/>
    <w:rsid w:val="00F04A33"/>
    <w:rsid w:val="00F04F83"/>
    <w:rsid w:val="00F05ECC"/>
    <w:rsid w:val="00F06B59"/>
    <w:rsid w:val="00F12C27"/>
    <w:rsid w:val="00F13783"/>
    <w:rsid w:val="00F228E3"/>
    <w:rsid w:val="00F2356B"/>
    <w:rsid w:val="00F2421C"/>
    <w:rsid w:val="00F279C8"/>
    <w:rsid w:val="00F30102"/>
    <w:rsid w:val="00F325A3"/>
    <w:rsid w:val="00F36C9F"/>
    <w:rsid w:val="00F41D22"/>
    <w:rsid w:val="00F47B03"/>
    <w:rsid w:val="00F67509"/>
    <w:rsid w:val="00F67E49"/>
    <w:rsid w:val="00F70AB8"/>
    <w:rsid w:val="00F7148E"/>
    <w:rsid w:val="00F840F2"/>
    <w:rsid w:val="00F851D4"/>
    <w:rsid w:val="00F86F3E"/>
    <w:rsid w:val="00F93E59"/>
    <w:rsid w:val="00F94C3A"/>
    <w:rsid w:val="00F95FA9"/>
    <w:rsid w:val="00FA14F9"/>
    <w:rsid w:val="00FA22BD"/>
    <w:rsid w:val="00FA67C3"/>
    <w:rsid w:val="00FA701C"/>
    <w:rsid w:val="00FA7B47"/>
    <w:rsid w:val="00FA7C15"/>
    <w:rsid w:val="00FB0FF8"/>
    <w:rsid w:val="00FC3C2B"/>
    <w:rsid w:val="00FC6115"/>
    <w:rsid w:val="00FD1DE4"/>
    <w:rsid w:val="00FD2DCC"/>
    <w:rsid w:val="00FD42E2"/>
    <w:rsid w:val="00FD7907"/>
    <w:rsid w:val="00FE3F0D"/>
    <w:rsid w:val="00FE71FD"/>
    <w:rsid w:val="00FF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4E4E-5765-4DED-9B11-55831809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78"/>
    <w:pPr>
      <w:spacing w:after="200" w:line="276" w:lineRule="auto"/>
    </w:pPr>
    <w:rPr>
      <w:rFonts w:ascii="Calibri" w:eastAsia="Calibri" w:hAnsi="Calibri" w:cs="Times New Roman"/>
      <w:lang w:val="es-CR"/>
    </w:rPr>
  </w:style>
  <w:style w:type="paragraph" w:styleId="Ttulo1">
    <w:name w:val="heading 1"/>
    <w:basedOn w:val="Normal"/>
    <w:next w:val="Normal"/>
    <w:link w:val="Ttulo1Car"/>
    <w:uiPriority w:val="9"/>
    <w:qFormat/>
    <w:rsid w:val="000A1E78"/>
    <w:pPr>
      <w:keepNext/>
      <w:keepLines/>
      <w:numPr>
        <w:numId w:val="1"/>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0A1E78"/>
    <w:pPr>
      <w:keepNext/>
      <w:keepLines/>
      <w:numPr>
        <w:ilvl w:val="1"/>
        <w:numId w:val="1"/>
      </w:numPr>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0A1E78"/>
    <w:pPr>
      <w:keepNext/>
      <w:keepLines/>
      <w:numPr>
        <w:ilvl w:val="2"/>
        <w:numId w:val="1"/>
      </w:numPr>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qFormat/>
    <w:rsid w:val="000A1E78"/>
    <w:pPr>
      <w:keepNext/>
      <w:keepLines/>
      <w:numPr>
        <w:ilvl w:val="3"/>
        <w:numId w:val="1"/>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qFormat/>
    <w:rsid w:val="000A1E78"/>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qFormat/>
    <w:rsid w:val="000A1E78"/>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qFormat/>
    <w:rsid w:val="000A1E78"/>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qFormat/>
    <w:rsid w:val="000A1E78"/>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qFormat/>
    <w:rsid w:val="000A1E7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E78"/>
    <w:rPr>
      <w:rFonts w:ascii="Cambria" w:eastAsia="Times New Roman" w:hAnsi="Cambria" w:cs="Times New Roman"/>
      <w:b/>
      <w:bCs/>
      <w:color w:val="365F91"/>
      <w:sz w:val="28"/>
      <w:szCs w:val="28"/>
      <w:lang w:val="es-CR"/>
    </w:rPr>
  </w:style>
  <w:style w:type="character" w:customStyle="1" w:styleId="Ttulo2Car">
    <w:name w:val="Título 2 Car"/>
    <w:basedOn w:val="Fuentedeprrafopredeter"/>
    <w:link w:val="Ttulo2"/>
    <w:uiPriority w:val="9"/>
    <w:rsid w:val="000A1E78"/>
    <w:rPr>
      <w:rFonts w:ascii="Cambria" w:eastAsia="Times New Roman" w:hAnsi="Cambria" w:cs="Times New Roman"/>
      <w:b/>
      <w:bCs/>
      <w:color w:val="4F81BD"/>
      <w:sz w:val="26"/>
      <w:szCs w:val="26"/>
      <w:lang w:val="es-CR"/>
    </w:rPr>
  </w:style>
  <w:style w:type="character" w:customStyle="1" w:styleId="Ttulo3Car">
    <w:name w:val="Título 3 Car"/>
    <w:basedOn w:val="Fuentedeprrafopredeter"/>
    <w:link w:val="Ttulo3"/>
    <w:uiPriority w:val="9"/>
    <w:rsid w:val="000A1E78"/>
    <w:rPr>
      <w:rFonts w:ascii="Cambria" w:eastAsia="Times New Roman" w:hAnsi="Cambria" w:cs="Times New Roman"/>
      <w:b/>
      <w:bCs/>
      <w:color w:val="4F81BD"/>
      <w:lang w:val="es-CR"/>
    </w:rPr>
  </w:style>
  <w:style w:type="character" w:customStyle="1" w:styleId="Ttulo4Car">
    <w:name w:val="Título 4 Car"/>
    <w:basedOn w:val="Fuentedeprrafopredeter"/>
    <w:link w:val="Ttulo4"/>
    <w:uiPriority w:val="9"/>
    <w:rsid w:val="000A1E78"/>
    <w:rPr>
      <w:rFonts w:ascii="Cambria" w:eastAsia="Times New Roman" w:hAnsi="Cambria" w:cs="Times New Roman"/>
      <w:b/>
      <w:bCs/>
      <w:i/>
      <w:iCs/>
      <w:color w:val="4F81BD"/>
      <w:lang w:val="es-CR"/>
    </w:rPr>
  </w:style>
  <w:style w:type="character" w:customStyle="1" w:styleId="Ttulo5Car">
    <w:name w:val="Título 5 Car"/>
    <w:basedOn w:val="Fuentedeprrafopredeter"/>
    <w:link w:val="Ttulo5"/>
    <w:uiPriority w:val="9"/>
    <w:rsid w:val="000A1E78"/>
    <w:rPr>
      <w:rFonts w:ascii="Cambria" w:eastAsia="Times New Roman" w:hAnsi="Cambria" w:cs="Times New Roman"/>
      <w:color w:val="243F60"/>
      <w:lang w:val="es-CR"/>
    </w:rPr>
  </w:style>
  <w:style w:type="character" w:customStyle="1" w:styleId="Ttulo6Car">
    <w:name w:val="Título 6 Car"/>
    <w:basedOn w:val="Fuentedeprrafopredeter"/>
    <w:link w:val="Ttulo6"/>
    <w:uiPriority w:val="9"/>
    <w:rsid w:val="000A1E78"/>
    <w:rPr>
      <w:rFonts w:ascii="Cambria" w:eastAsia="Times New Roman" w:hAnsi="Cambria" w:cs="Times New Roman"/>
      <w:i/>
      <w:iCs/>
      <w:color w:val="243F60"/>
      <w:lang w:val="es-CR"/>
    </w:rPr>
  </w:style>
  <w:style w:type="character" w:customStyle="1" w:styleId="Ttulo7Car">
    <w:name w:val="Título 7 Car"/>
    <w:basedOn w:val="Fuentedeprrafopredeter"/>
    <w:link w:val="Ttulo7"/>
    <w:uiPriority w:val="9"/>
    <w:rsid w:val="000A1E78"/>
    <w:rPr>
      <w:rFonts w:ascii="Cambria" w:eastAsia="Times New Roman" w:hAnsi="Cambria" w:cs="Times New Roman"/>
      <w:i/>
      <w:iCs/>
      <w:color w:val="404040"/>
      <w:lang w:val="es-CR"/>
    </w:rPr>
  </w:style>
  <w:style w:type="character" w:customStyle="1" w:styleId="Ttulo8Car">
    <w:name w:val="Título 8 Car"/>
    <w:basedOn w:val="Fuentedeprrafopredeter"/>
    <w:link w:val="Ttulo8"/>
    <w:uiPriority w:val="9"/>
    <w:rsid w:val="000A1E78"/>
    <w:rPr>
      <w:rFonts w:ascii="Cambria" w:eastAsia="Times New Roman" w:hAnsi="Cambria" w:cs="Times New Roman"/>
      <w:color w:val="404040"/>
      <w:sz w:val="20"/>
      <w:szCs w:val="20"/>
      <w:lang w:val="es-CR"/>
    </w:rPr>
  </w:style>
  <w:style w:type="character" w:customStyle="1" w:styleId="Ttulo9Car">
    <w:name w:val="Título 9 Car"/>
    <w:basedOn w:val="Fuentedeprrafopredeter"/>
    <w:link w:val="Ttulo9"/>
    <w:uiPriority w:val="9"/>
    <w:rsid w:val="000A1E78"/>
    <w:rPr>
      <w:rFonts w:ascii="Cambria" w:eastAsia="Times New Roman" w:hAnsi="Cambria" w:cs="Times New Roman"/>
      <w:i/>
      <w:iCs/>
      <w:color w:val="404040"/>
      <w:sz w:val="20"/>
      <w:szCs w:val="20"/>
      <w:lang w:val="es-CR"/>
    </w:rPr>
  </w:style>
  <w:style w:type="character" w:customStyle="1" w:styleId="SinespaciadoCar">
    <w:name w:val="Sin espaciado Car"/>
    <w:link w:val="Sinespaciado"/>
    <w:uiPriority w:val="99"/>
    <w:locked/>
    <w:rsid w:val="000A1E78"/>
    <w:rPr>
      <w:rFonts w:ascii="Times New Roman" w:hAnsi="Times New Roman" w:cs="Times New Roman"/>
      <w:lang w:val="es-CR" w:eastAsia="es-CR"/>
    </w:rPr>
  </w:style>
  <w:style w:type="paragraph" w:styleId="Sinespaciado">
    <w:name w:val="No Spacing"/>
    <w:link w:val="SinespaciadoCar"/>
    <w:uiPriority w:val="1"/>
    <w:qFormat/>
    <w:rsid w:val="000A1E78"/>
    <w:pPr>
      <w:spacing w:after="0" w:line="240" w:lineRule="auto"/>
    </w:pPr>
    <w:rPr>
      <w:rFonts w:ascii="Times New Roman" w:hAnsi="Times New Roman" w:cs="Times New Roman"/>
      <w:lang w:val="es-CR" w:eastAsia="es-CR"/>
    </w:rPr>
  </w:style>
  <w:style w:type="character" w:customStyle="1" w:styleId="TextodegloboCar">
    <w:name w:val="Texto de globo Car"/>
    <w:basedOn w:val="Fuentedeprrafopredeter"/>
    <w:link w:val="Textodeglobo"/>
    <w:uiPriority w:val="99"/>
    <w:semiHidden/>
    <w:rsid w:val="000A1E78"/>
    <w:rPr>
      <w:rFonts w:ascii="Tahoma" w:eastAsia="Calibri" w:hAnsi="Tahoma" w:cs="Tahoma"/>
      <w:sz w:val="16"/>
      <w:szCs w:val="16"/>
      <w:lang w:val="es-CR"/>
    </w:rPr>
  </w:style>
  <w:style w:type="paragraph" w:styleId="Textodeglobo">
    <w:name w:val="Balloon Text"/>
    <w:basedOn w:val="Normal"/>
    <w:link w:val="TextodegloboCar"/>
    <w:uiPriority w:val="99"/>
    <w:semiHidden/>
    <w:rsid w:val="000A1E78"/>
    <w:pPr>
      <w:spacing w:after="0" w:line="240" w:lineRule="auto"/>
    </w:pPr>
    <w:rPr>
      <w:rFonts w:ascii="Tahoma" w:hAnsi="Tahoma" w:cs="Tahoma"/>
      <w:sz w:val="16"/>
      <w:szCs w:val="16"/>
    </w:rPr>
  </w:style>
  <w:style w:type="paragraph" w:styleId="Prrafodelista">
    <w:name w:val="List Paragraph"/>
    <w:basedOn w:val="Normal"/>
    <w:uiPriority w:val="34"/>
    <w:qFormat/>
    <w:rsid w:val="000A1E78"/>
    <w:pPr>
      <w:ind w:left="720"/>
    </w:pPr>
  </w:style>
  <w:style w:type="paragraph" w:styleId="Ttulo">
    <w:name w:val="Title"/>
    <w:basedOn w:val="Normal"/>
    <w:next w:val="Normal"/>
    <w:link w:val="TtuloCar"/>
    <w:uiPriority w:val="99"/>
    <w:qFormat/>
    <w:rsid w:val="000A1E78"/>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99"/>
    <w:rsid w:val="000A1E78"/>
    <w:rPr>
      <w:rFonts w:ascii="Cambria" w:eastAsia="Times New Roman" w:hAnsi="Cambria" w:cs="Times New Roman"/>
      <w:color w:val="17365D"/>
      <w:spacing w:val="5"/>
      <w:kern w:val="28"/>
      <w:sz w:val="52"/>
      <w:szCs w:val="52"/>
      <w:lang w:val="es-CR"/>
    </w:rPr>
  </w:style>
  <w:style w:type="paragraph" w:styleId="Textonotapie">
    <w:name w:val="footnote text"/>
    <w:basedOn w:val="Normal"/>
    <w:link w:val="TextonotapieCar"/>
    <w:uiPriority w:val="99"/>
    <w:semiHidden/>
    <w:rsid w:val="000A1E78"/>
    <w:pPr>
      <w:spacing w:after="0" w:line="240" w:lineRule="auto"/>
    </w:pPr>
    <w:rPr>
      <w:rFonts w:ascii="Century Gothic" w:eastAsia="SimSun" w:hAnsi="Century Gothic"/>
      <w:bCs/>
      <w:sz w:val="20"/>
      <w:szCs w:val="20"/>
      <w:lang w:val="es-ES_tradnl" w:eastAsia="es-ES"/>
    </w:rPr>
  </w:style>
  <w:style w:type="character" w:customStyle="1" w:styleId="TextonotapieCar">
    <w:name w:val="Texto nota pie Car"/>
    <w:basedOn w:val="Fuentedeprrafopredeter"/>
    <w:link w:val="Textonotapie"/>
    <w:uiPriority w:val="99"/>
    <w:semiHidden/>
    <w:rsid w:val="000A1E78"/>
    <w:rPr>
      <w:rFonts w:ascii="Century Gothic" w:eastAsia="SimSun" w:hAnsi="Century Gothic" w:cs="Times New Roman"/>
      <w:bCs/>
      <w:sz w:val="20"/>
      <w:szCs w:val="20"/>
      <w:lang w:val="es-ES_tradnl" w:eastAsia="es-ES"/>
    </w:rPr>
  </w:style>
  <w:style w:type="character" w:styleId="Refdenotaalpie">
    <w:name w:val="footnote reference"/>
    <w:uiPriority w:val="99"/>
    <w:semiHidden/>
    <w:rsid w:val="000A1E78"/>
    <w:rPr>
      <w:rFonts w:cs="Times New Roman"/>
      <w:vertAlign w:val="superscript"/>
    </w:rPr>
  </w:style>
  <w:style w:type="table" w:styleId="Tablaconcuadrcula">
    <w:name w:val="Table Grid"/>
    <w:basedOn w:val="Tablanormal"/>
    <w:uiPriority w:val="99"/>
    <w:rsid w:val="000A1E78"/>
    <w:pPr>
      <w:spacing w:after="0" w:line="240" w:lineRule="auto"/>
    </w:pPr>
    <w:rPr>
      <w:rFonts w:ascii="Calibri" w:eastAsia="Calibri" w:hAnsi="Calibri"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A1E7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rsid w:val="000A1E78"/>
    <w:pPr>
      <w:tabs>
        <w:tab w:val="center" w:pos="4252"/>
        <w:tab w:val="right" w:pos="8504"/>
      </w:tabs>
      <w:spacing w:after="0" w:line="240" w:lineRule="auto"/>
    </w:pPr>
    <w:rPr>
      <w:rFonts w:ascii="Century Gothic" w:eastAsia="SimSun" w:hAnsi="Century Gothic"/>
      <w:bCs/>
      <w:sz w:val="20"/>
      <w:szCs w:val="24"/>
      <w:lang w:val="es-ES_tradnl" w:eastAsia="es-ES"/>
    </w:rPr>
  </w:style>
  <w:style w:type="character" w:customStyle="1" w:styleId="EncabezadoCar">
    <w:name w:val="Encabezado Car"/>
    <w:basedOn w:val="Fuentedeprrafopredeter"/>
    <w:link w:val="Encabezado"/>
    <w:uiPriority w:val="99"/>
    <w:rsid w:val="000A1E78"/>
    <w:rPr>
      <w:rFonts w:ascii="Century Gothic" w:eastAsia="SimSun" w:hAnsi="Century Gothic" w:cs="Times New Roman"/>
      <w:bCs/>
      <w:sz w:val="20"/>
      <w:szCs w:val="24"/>
      <w:lang w:val="es-ES_tradnl" w:eastAsia="es-ES"/>
    </w:rPr>
  </w:style>
  <w:style w:type="paragraph" w:styleId="Piedepgina">
    <w:name w:val="footer"/>
    <w:basedOn w:val="Normal"/>
    <w:link w:val="PiedepginaCar"/>
    <w:uiPriority w:val="99"/>
    <w:rsid w:val="000A1E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E78"/>
    <w:rPr>
      <w:rFonts w:ascii="Calibri" w:eastAsia="Calibri" w:hAnsi="Calibri" w:cs="Times New Roman"/>
      <w:lang w:val="es-CR"/>
    </w:rPr>
  </w:style>
  <w:style w:type="paragraph" w:styleId="TtuloTDC">
    <w:name w:val="TOC Heading"/>
    <w:basedOn w:val="Ttulo1"/>
    <w:next w:val="Normal"/>
    <w:uiPriority w:val="99"/>
    <w:qFormat/>
    <w:rsid w:val="000A1E78"/>
    <w:pPr>
      <w:numPr>
        <w:numId w:val="0"/>
      </w:numPr>
      <w:outlineLvl w:val="9"/>
    </w:pPr>
    <w:rPr>
      <w:lang w:eastAsia="es-CR"/>
    </w:rPr>
  </w:style>
  <w:style w:type="character" w:styleId="Hipervnculo">
    <w:name w:val="Hyperlink"/>
    <w:uiPriority w:val="99"/>
    <w:rsid w:val="000A1E78"/>
    <w:rPr>
      <w:rFonts w:cs="Times New Roman"/>
      <w:color w:val="0000FF"/>
      <w:u w:val="single"/>
    </w:rPr>
  </w:style>
  <w:style w:type="character" w:styleId="Textoennegrita">
    <w:name w:val="Strong"/>
    <w:uiPriority w:val="99"/>
    <w:qFormat/>
    <w:rsid w:val="000A1E78"/>
    <w:rPr>
      <w:rFonts w:cs="Times New Roman"/>
      <w:b/>
      <w:bCs/>
    </w:rPr>
  </w:style>
  <w:style w:type="character" w:customStyle="1" w:styleId="apple-converted-space">
    <w:name w:val="apple-converted-space"/>
    <w:rsid w:val="000A1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933">
      <w:bodyDiv w:val="1"/>
      <w:marLeft w:val="0"/>
      <w:marRight w:val="0"/>
      <w:marTop w:val="0"/>
      <w:marBottom w:val="0"/>
      <w:divBdr>
        <w:top w:val="none" w:sz="0" w:space="0" w:color="auto"/>
        <w:left w:val="none" w:sz="0" w:space="0" w:color="auto"/>
        <w:bottom w:val="none" w:sz="0" w:space="0" w:color="auto"/>
        <w:right w:val="none" w:sz="0" w:space="0" w:color="auto"/>
      </w:divBdr>
    </w:div>
    <w:div w:id="48068270">
      <w:bodyDiv w:val="1"/>
      <w:marLeft w:val="0"/>
      <w:marRight w:val="0"/>
      <w:marTop w:val="0"/>
      <w:marBottom w:val="0"/>
      <w:divBdr>
        <w:top w:val="none" w:sz="0" w:space="0" w:color="auto"/>
        <w:left w:val="none" w:sz="0" w:space="0" w:color="auto"/>
        <w:bottom w:val="none" w:sz="0" w:space="0" w:color="auto"/>
        <w:right w:val="none" w:sz="0" w:space="0" w:color="auto"/>
      </w:divBdr>
    </w:div>
    <w:div w:id="67773294">
      <w:bodyDiv w:val="1"/>
      <w:marLeft w:val="0"/>
      <w:marRight w:val="0"/>
      <w:marTop w:val="0"/>
      <w:marBottom w:val="0"/>
      <w:divBdr>
        <w:top w:val="none" w:sz="0" w:space="0" w:color="auto"/>
        <w:left w:val="none" w:sz="0" w:space="0" w:color="auto"/>
        <w:bottom w:val="none" w:sz="0" w:space="0" w:color="auto"/>
        <w:right w:val="none" w:sz="0" w:space="0" w:color="auto"/>
      </w:divBdr>
    </w:div>
    <w:div w:id="73629084">
      <w:bodyDiv w:val="1"/>
      <w:marLeft w:val="0"/>
      <w:marRight w:val="0"/>
      <w:marTop w:val="0"/>
      <w:marBottom w:val="0"/>
      <w:divBdr>
        <w:top w:val="none" w:sz="0" w:space="0" w:color="auto"/>
        <w:left w:val="none" w:sz="0" w:space="0" w:color="auto"/>
        <w:bottom w:val="none" w:sz="0" w:space="0" w:color="auto"/>
        <w:right w:val="none" w:sz="0" w:space="0" w:color="auto"/>
      </w:divBdr>
    </w:div>
    <w:div w:id="78723732">
      <w:bodyDiv w:val="1"/>
      <w:marLeft w:val="0"/>
      <w:marRight w:val="0"/>
      <w:marTop w:val="0"/>
      <w:marBottom w:val="0"/>
      <w:divBdr>
        <w:top w:val="none" w:sz="0" w:space="0" w:color="auto"/>
        <w:left w:val="none" w:sz="0" w:space="0" w:color="auto"/>
        <w:bottom w:val="none" w:sz="0" w:space="0" w:color="auto"/>
        <w:right w:val="none" w:sz="0" w:space="0" w:color="auto"/>
      </w:divBdr>
    </w:div>
    <w:div w:id="97648985">
      <w:bodyDiv w:val="1"/>
      <w:marLeft w:val="0"/>
      <w:marRight w:val="0"/>
      <w:marTop w:val="0"/>
      <w:marBottom w:val="0"/>
      <w:divBdr>
        <w:top w:val="none" w:sz="0" w:space="0" w:color="auto"/>
        <w:left w:val="none" w:sz="0" w:space="0" w:color="auto"/>
        <w:bottom w:val="none" w:sz="0" w:space="0" w:color="auto"/>
        <w:right w:val="none" w:sz="0" w:space="0" w:color="auto"/>
      </w:divBdr>
    </w:div>
    <w:div w:id="114449793">
      <w:bodyDiv w:val="1"/>
      <w:marLeft w:val="0"/>
      <w:marRight w:val="0"/>
      <w:marTop w:val="0"/>
      <w:marBottom w:val="0"/>
      <w:divBdr>
        <w:top w:val="none" w:sz="0" w:space="0" w:color="auto"/>
        <w:left w:val="none" w:sz="0" w:space="0" w:color="auto"/>
        <w:bottom w:val="none" w:sz="0" w:space="0" w:color="auto"/>
        <w:right w:val="none" w:sz="0" w:space="0" w:color="auto"/>
      </w:divBdr>
    </w:div>
    <w:div w:id="127355398">
      <w:bodyDiv w:val="1"/>
      <w:marLeft w:val="0"/>
      <w:marRight w:val="0"/>
      <w:marTop w:val="0"/>
      <w:marBottom w:val="0"/>
      <w:divBdr>
        <w:top w:val="none" w:sz="0" w:space="0" w:color="auto"/>
        <w:left w:val="none" w:sz="0" w:space="0" w:color="auto"/>
        <w:bottom w:val="none" w:sz="0" w:space="0" w:color="auto"/>
        <w:right w:val="none" w:sz="0" w:space="0" w:color="auto"/>
      </w:divBdr>
    </w:div>
    <w:div w:id="138159288">
      <w:bodyDiv w:val="1"/>
      <w:marLeft w:val="0"/>
      <w:marRight w:val="0"/>
      <w:marTop w:val="0"/>
      <w:marBottom w:val="0"/>
      <w:divBdr>
        <w:top w:val="none" w:sz="0" w:space="0" w:color="auto"/>
        <w:left w:val="none" w:sz="0" w:space="0" w:color="auto"/>
        <w:bottom w:val="none" w:sz="0" w:space="0" w:color="auto"/>
        <w:right w:val="none" w:sz="0" w:space="0" w:color="auto"/>
      </w:divBdr>
    </w:div>
    <w:div w:id="140191941">
      <w:bodyDiv w:val="1"/>
      <w:marLeft w:val="0"/>
      <w:marRight w:val="0"/>
      <w:marTop w:val="0"/>
      <w:marBottom w:val="0"/>
      <w:divBdr>
        <w:top w:val="none" w:sz="0" w:space="0" w:color="auto"/>
        <w:left w:val="none" w:sz="0" w:space="0" w:color="auto"/>
        <w:bottom w:val="none" w:sz="0" w:space="0" w:color="auto"/>
        <w:right w:val="none" w:sz="0" w:space="0" w:color="auto"/>
      </w:divBdr>
    </w:div>
    <w:div w:id="147020023">
      <w:bodyDiv w:val="1"/>
      <w:marLeft w:val="0"/>
      <w:marRight w:val="0"/>
      <w:marTop w:val="0"/>
      <w:marBottom w:val="0"/>
      <w:divBdr>
        <w:top w:val="none" w:sz="0" w:space="0" w:color="auto"/>
        <w:left w:val="none" w:sz="0" w:space="0" w:color="auto"/>
        <w:bottom w:val="none" w:sz="0" w:space="0" w:color="auto"/>
        <w:right w:val="none" w:sz="0" w:space="0" w:color="auto"/>
      </w:divBdr>
    </w:div>
    <w:div w:id="161746201">
      <w:bodyDiv w:val="1"/>
      <w:marLeft w:val="0"/>
      <w:marRight w:val="0"/>
      <w:marTop w:val="0"/>
      <w:marBottom w:val="0"/>
      <w:divBdr>
        <w:top w:val="none" w:sz="0" w:space="0" w:color="auto"/>
        <w:left w:val="none" w:sz="0" w:space="0" w:color="auto"/>
        <w:bottom w:val="none" w:sz="0" w:space="0" w:color="auto"/>
        <w:right w:val="none" w:sz="0" w:space="0" w:color="auto"/>
      </w:divBdr>
    </w:div>
    <w:div w:id="305356808">
      <w:bodyDiv w:val="1"/>
      <w:marLeft w:val="0"/>
      <w:marRight w:val="0"/>
      <w:marTop w:val="0"/>
      <w:marBottom w:val="0"/>
      <w:divBdr>
        <w:top w:val="none" w:sz="0" w:space="0" w:color="auto"/>
        <w:left w:val="none" w:sz="0" w:space="0" w:color="auto"/>
        <w:bottom w:val="none" w:sz="0" w:space="0" w:color="auto"/>
        <w:right w:val="none" w:sz="0" w:space="0" w:color="auto"/>
      </w:divBdr>
    </w:div>
    <w:div w:id="327026471">
      <w:bodyDiv w:val="1"/>
      <w:marLeft w:val="0"/>
      <w:marRight w:val="0"/>
      <w:marTop w:val="0"/>
      <w:marBottom w:val="0"/>
      <w:divBdr>
        <w:top w:val="none" w:sz="0" w:space="0" w:color="auto"/>
        <w:left w:val="none" w:sz="0" w:space="0" w:color="auto"/>
        <w:bottom w:val="none" w:sz="0" w:space="0" w:color="auto"/>
        <w:right w:val="none" w:sz="0" w:space="0" w:color="auto"/>
      </w:divBdr>
    </w:div>
    <w:div w:id="336730610">
      <w:bodyDiv w:val="1"/>
      <w:marLeft w:val="0"/>
      <w:marRight w:val="0"/>
      <w:marTop w:val="0"/>
      <w:marBottom w:val="0"/>
      <w:divBdr>
        <w:top w:val="none" w:sz="0" w:space="0" w:color="auto"/>
        <w:left w:val="none" w:sz="0" w:space="0" w:color="auto"/>
        <w:bottom w:val="none" w:sz="0" w:space="0" w:color="auto"/>
        <w:right w:val="none" w:sz="0" w:space="0" w:color="auto"/>
      </w:divBdr>
    </w:div>
    <w:div w:id="344673968">
      <w:bodyDiv w:val="1"/>
      <w:marLeft w:val="0"/>
      <w:marRight w:val="0"/>
      <w:marTop w:val="0"/>
      <w:marBottom w:val="0"/>
      <w:divBdr>
        <w:top w:val="none" w:sz="0" w:space="0" w:color="auto"/>
        <w:left w:val="none" w:sz="0" w:space="0" w:color="auto"/>
        <w:bottom w:val="none" w:sz="0" w:space="0" w:color="auto"/>
        <w:right w:val="none" w:sz="0" w:space="0" w:color="auto"/>
      </w:divBdr>
    </w:div>
    <w:div w:id="352540489">
      <w:bodyDiv w:val="1"/>
      <w:marLeft w:val="0"/>
      <w:marRight w:val="0"/>
      <w:marTop w:val="0"/>
      <w:marBottom w:val="0"/>
      <w:divBdr>
        <w:top w:val="none" w:sz="0" w:space="0" w:color="auto"/>
        <w:left w:val="none" w:sz="0" w:space="0" w:color="auto"/>
        <w:bottom w:val="none" w:sz="0" w:space="0" w:color="auto"/>
        <w:right w:val="none" w:sz="0" w:space="0" w:color="auto"/>
      </w:divBdr>
    </w:div>
    <w:div w:id="375662920">
      <w:bodyDiv w:val="1"/>
      <w:marLeft w:val="0"/>
      <w:marRight w:val="0"/>
      <w:marTop w:val="0"/>
      <w:marBottom w:val="0"/>
      <w:divBdr>
        <w:top w:val="none" w:sz="0" w:space="0" w:color="auto"/>
        <w:left w:val="none" w:sz="0" w:space="0" w:color="auto"/>
        <w:bottom w:val="none" w:sz="0" w:space="0" w:color="auto"/>
        <w:right w:val="none" w:sz="0" w:space="0" w:color="auto"/>
      </w:divBdr>
    </w:div>
    <w:div w:id="390422823">
      <w:bodyDiv w:val="1"/>
      <w:marLeft w:val="0"/>
      <w:marRight w:val="0"/>
      <w:marTop w:val="0"/>
      <w:marBottom w:val="0"/>
      <w:divBdr>
        <w:top w:val="none" w:sz="0" w:space="0" w:color="auto"/>
        <w:left w:val="none" w:sz="0" w:space="0" w:color="auto"/>
        <w:bottom w:val="none" w:sz="0" w:space="0" w:color="auto"/>
        <w:right w:val="none" w:sz="0" w:space="0" w:color="auto"/>
      </w:divBdr>
    </w:div>
    <w:div w:id="397024357">
      <w:bodyDiv w:val="1"/>
      <w:marLeft w:val="0"/>
      <w:marRight w:val="0"/>
      <w:marTop w:val="0"/>
      <w:marBottom w:val="0"/>
      <w:divBdr>
        <w:top w:val="none" w:sz="0" w:space="0" w:color="auto"/>
        <w:left w:val="none" w:sz="0" w:space="0" w:color="auto"/>
        <w:bottom w:val="none" w:sz="0" w:space="0" w:color="auto"/>
        <w:right w:val="none" w:sz="0" w:space="0" w:color="auto"/>
      </w:divBdr>
    </w:div>
    <w:div w:id="400176820">
      <w:bodyDiv w:val="1"/>
      <w:marLeft w:val="0"/>
      <w:marRight w:val="0"/>
      <w:marTop w:val="0"/>
      <w:marBottom w:val="0"/>
      <w:divBdr>
        <w:top w:val="none" w:sz="0" w:space="0" w:color="auto"/>
        <w:left w:val="none" w:sz="0" w:space="0" w:color="auto"/>
        <w:bottom w:val="none" w:sz="0" w:space="0" w:color="auto"/>
        <w:right w:val="none" w:sz="0" w:space="0" w:color="auto"/>
      </w:divBdr>
    </w:div>
    <w:div w:id="426200008">
      <w:bodyDiv w:val="1"/>
      <w:marLeft w:val="0"/>
      <w:marRight w:val="0"/>
      <w:marTop w:val="0"/>
      <w:marBottom w:val="0"/>
      <w:divBdr>
        <w:top w:val="none" w:sz="0" w:space="0" w:color="auto"/>
        <w:left w:val="none" w:sz="0" w:space="0" w:color="auto"/>
        <w:bottom w:val="none" w:sz="0" w:space="0" w:color="auto"/>
        <w:right w:val="none" w:sz="0" w:space="0" w:color="auto"/>
      </w:divBdr>
    </w:div>
    <w:div w:id="447311324">
      <w:bodyDiv w:val="1"/>
      <w:marLeft w:val="0"/>
      <w:marRight w:val="0"/>
      <w:marTop w:val="0"/>
      <w:marBottom w:val="0"/>
      <w:divBdr>
        <w:top w:val="none" w:sz="0" w:space="0" w:color="auto"/>
        <w:left w:val="none" w:sz="0" w:space="0" w:color="auto"/>
        <w:bottom w:val="none" w:sz="0" w:space="0" w:color="auto"/>
        <w:right w:val="none" w:sz="0" w:space="0" w:color="auto"/>
      </w:divBdr>
    </w:div>
    <w:div w:id="487483459">
      <w:bodyDiv w:val="1"/>
      <w:marLeft w:val="0"/>
      <w:marRight w:val="0"/>
      <w:marTop w:val="0"/>
      <w:marBottom w:val="0"/>
      <w:divBdr>
        <w:top w:val="none" w:sz="0" w:space="0" w:color="auto"/>
        <w:left w:val="none" w:sz="0" w:space="0" w:color="auto"/>
        <w:bottom w:val="none" w:sz="0" w:space="0" w:color="auto"/>
        <w:right w:val="none" w:sz="0" w:space="0" w:color="auto"/>
      </w:divBdr>
    </w:div>
    <w:div w:id="522480895">
      <w:bodyDiv w:val="1"/>
      <w:marLeft w:val="0"/>
      <w:marRight w:val="0"/>
      <w:marTop w:val="0"/>
      <w:marBottom w:val="0"/>
      <w:divBdr>
        <w:top w:val="none" w:sz="0" w:space="0" w:color="auto"/>
        <w:left w:val="none" w:sz="0" w:space="0" w:color="auto"/>
        <w:bottom w:val="none" w:sz="0" w:space="0" w:color="auto"/>
        <w:right w:val="none" w:sz="0" w:space="0" w:color="auto"/>
      </w:divBdr>
    </w:div>
    <w:div w:id="537666288">
      <w:bodyDiv w:val="1"/>
      <w:marLeft w:val="0"/>
      <w:marRight w:val="0"/>
      <w:marTop w:val="0"/>
      <w:marBottom w:val="0"/>
      <w:divBdr>
        <w:top w:val="none" w:sz="0" w:space="0" w:color="auto"/>
        <w:left w:val="none" w:sz="0" w:space="0" w:color="auto"/>
        <w:bottom w:val="none" w:sz="0" w:space="0" w:color="auto"/>
        <w:right w:val="none" w:sz="0" w:space="0" w:color="auto"/>
      </w:divBdr>
    </w:div>
    <w:div w:id="541096450">
      <w:bodyDiv w:val="1"/>
      <w:marLeft w:val="0"/>
      <w:marRight w:val="0"/>
      <w:marTop w:val="0"/>
      <w:marBottom w:val="0"/>
      <w:divBdr>
        <w:top w:val="none" w:sz="0" w:space="0" w:color="auto"/>
        <w:left w:val="none" w:sz="0" w:space="0" w:color="auto"/>
        <w:bottom w:val="none" w:sz="0" w:space="0" w:color="auto"/>
        <w:right w:val="none" w:sz="0" w:space="0" w:color="auto"/>
      </w:divBdr>
    </w:div>
    <w:div w:id="553782044">
      <w:bodyDiv w:val="1"/>
      <w:marLeft w:val="0"/>
      <w:marRight w:val="0"/>
      <w:marTop w:val="0"/>
      <w:marBottom w:val="0"/>
      <w:divBdr>
        <w:top w:val="none" w:sz="0" w:space="0" w:color="auto"/>
        <w:left w:val="none" w:sz="0" w:space="0" w:color="auto"/>
        <w:bottom w:val="none" w:sz="0" w:space="0" w:color="auto"/>
        <w:right w:val="none" w:sz="0" w:space="0" w:color="auto"/>
      </w:divBdr>
    </w:div>
    <w:div w:id="586423642">
      <w:bodyDiv w:val="1"/>
      <w:marLeft w:val="0"/>
      <w:marRight w:val="0"/>
      <w:marTop w:val="0"/>
      <w:marBottom w:val="0"/>
      <w:divBdr>
        <w:top w:val="none" w:sz="0" w:space="0" w:color="auto"/>
        <w:left w:val="none" w:sz="0" w:space="0" w:color="auto"/>
        <w:bottom w:val="none" w:sz="0" w:space="0" w:color="auto"/>
        <w:right w:val="none" w:sz="0" w:space="0" w:color="auto"/>
      </w:divBdr>
    </w:div>
    <w:div w:id="587080799">
      <w:bodyDiv w:val="1"/>
      <w:marLeft w:val="0"/>
      <w:marRight w:val="0"/>
      <w:marTop w:val="0"/>
      <w:marBottom w:val="0"/>
      <w:divBdr>
        <w:top w:val="none" w:sz="0" w:space="0" w:color="auto"/>
        <w:left w:val="none" w:sz="0" w:space="0" w:color="auto"/>
        <w:bottom w:val="none" w:sz="0" w:space="0" w:color="auto"/>
        <w:right w:val="none" w:sz="0" w:space="0" w:color="auto"/>
      </w:divBdr>
    </w:div>
    <w:div w:id="624702571">
      <w:bodyDiv w:val="1"/>
      <w:marLeft w:val="0"/>
      <w:marRight w:val="0"/>
      <w:marTop w:val="0"/>
      <w:marBottom w:val="0"/>
      <w:divBdr>
        <w:top w:val="none" w:sz="0" w:space="0" w:color="auto"/>
        <w:left w:val="none" w:sz="0" w:space="0" w:color="auto"/>
        <w:bottom w:val="none" w:sz="0" w:space="0" w:color="auto"/>
        <w:right w:val="none" w:sz="0" w:space="0" w:color="auto"/>
      </w:divBdr>
    </w:div>
    <w:div w:id="625548896">
      <w:bodyDiv w:val="1"/>
      <w:marLeft w:val="0"/>
      <w:marRight w:val="0"/>
      <w:marTop w:val="0"/>
      <w:marBottom w:val="0"/>
      <w:divBdr>
        <w:top w:val="none" w:sz="0" w:space="0" w:color="auto"/>
        <w:left w:val="none" w:sz="0" w:space="0" w:color="auto"/>
        <w:bottom w:val="none" w:sz="0" w:space="0" w:color="auto"/>
        <w:right w:val="none" w:sz="0" w:space="0" w:color="auto"/>
      </w:divBdr>
    </w:div>
    <w:div w:id="631405786">
      <w:bodyDiv w:val="1"/>
      <w:marLeft w:val="0"/>
      <w:marRight w:val="0"/>
      <w:marTop w:val="0"/>
      <w:marBottom w:val="0"/>
      <w:divBdr>
        <w:top w:val="none" w:sz="0" w:space="0" w:color="auto"/>
        <w:left w:val="none" w:sz="0" w:space="0" w:color="auto"/>
        <w:bottom w:val="none" w:sz="0" w:space="0" w:color="auto"/>
        <w:right w:val="none" w:sz="0" w:space="0" w:color="auto"/>
      </w:divBdr>
    </w:div>
    <w:div w:id="634027878">
      <w:bodyDiv w:val="1"/>
      <w:marLeft w:val="0"/>
      <w:marRight w:val="0"/>
      <w:marTop w:val="0"/>
      <w:marBottom w:val="0"/>
      <w:divBdr>
        <w:top w:val="none" w:sz="0" w:space="0" w:color="auto"/>
        <w:left w:val="none" w:sz="0" w:space="0" w:color="auto"/>
        <w:bottom w:val="none" w:sz="0" w:space="0" w:color="auto"/>
        <w:right w:val="none" w:sz="0" w:space="0" w:color="auto"/>
      </w:divBdr>
    </w:div>
    <w:div w:id="660350109">
      <w:bodyDiv w:val="1"/>
      <w:marLeft w:val="0"/>
      <w:marRight w:val="0"/>
      <w:marTop w:val="0"/>
      <w:marBottom w:val="0"/>
      <w:divBdr>
        <w:top w:val="none" w:sz="0" w:space="0" w:color="auto"/>
        <w:left w:val="none" w:sz="0" w:space="0" w:color="auto"/>
        <w:bottom w:val="none" w:sz="0" w:space="0" w:color="auto"/>
        <w:right w:val="none" w:sz="0" w:space="0" w:color="auto"/>
      </w:divBdr>
    </w:div>
    <w:div w:id="682972317">
      <w:bodyDiv w:val="1"/>
      <w:marLeft w:val="0"/>
      <w:marRight w:val="0"/>
      <w:marTop w:val="0"/>
      <w:marBottom w:val="0"/>
      <w:divBdr>
        <w:top w:val="none" w:sz="0" w:space="0" w:color="auto"/>
        <w:left w:val="none" w:sz="0" w:space="0" w:color="auto"/>
        <w:bottom w:val="none" w:sz="0" w:space="0" w:color="auto"/>
        <w:right w:val="none" w:sz="0" w:space="0" w:color="auto"/>
      </w:divBdr>
    </w:div>
    <w:div w:id="690451023">
      <w:bodyDiv w:val="1"/>
      <w:marLeft w:val="0"/>
      <w:marRight w:val="0"/>
      <w:marTop w:val="0"/>
      <w:marBottom w:val="0"/>
      <w:divBdr>
        <w:top w:val="none" w:sz="0" w:space="0" w:color="auto"/>
        <w:left w:val="none" w:sz="0" w:space="0" w:color="auto"/>
        <w:bottom w:val="none" w:sz="0" w:space="0" w:color="auto"/>
        <w:right w:val="none" w:sz="0" w:space="0" w:color="auto"/>
      </w:divBdr>
    </w:div>
    <w:div w:id="700591418">
      <w:bodyDiv w:val="1"/>
      <w:marLeft w:val="0"/>
      <w:marRight w:val="0"/>
      <w:marTop w:val="0"/>
      <w:marBottom w:val="0"/>
      <w:divBdr>
        <w:top w:val="none" w:sz="0" w:space="0" w:color="auto"/>
        <w:left w:val="none" w:sz="0" w:space="0" w:color="auto"/>
        <w:bottom w:val="none" w:sz="0" w:space="0" w:color="auto"/>
        <w:right w:val="none" w:sz="0" w:space="0" w:color="auto"/>
      </w:divBdr>
    </w:div>
    <w:div w:id="765929156">
      <w:bodyDiv w:val="1"/>
      <w:marLeft w:val="0"/>
      <w:marRight w:val="0"/>
      <w:marTop w:val="0"/>
      <w:marBottom w:val="0"/>
      <w:divBdr>
        <w:top w:val="none" w:sz="0" w:space="0" w:color="auto"/>
        <w:left w:val="none" w:sz="0" w:space="0" w:color="auto"/>
        <w:bottom w:val="none" w:sz="0" w:space="0" w:color="auto"/>
        <w:right w:val="none" w:sz="0" w:space="0" w:color="auto"/>
      </w:divBdr>
    </w:div>
    <w:div w:id="783305351">
      <w:bodyDiv w:val="1"/>
      <w:marLeft w:val="0"/>
      <w:marRight w:val="0"/>
      <w:marTop w:val="0"/>
      <w:marBottom w:val="0"/>
      <w:divBdr>
        <w:top w:val="none" w:sz="0" w:space="0" w:color="auto"/>
        <w:left w:val="none" w:sz="0" w:space="0" w:color="auto"/>
        <w:bottom w:val="none" w:sz="0" w:space="0" w:color="auto"/>
        <w:right w:val="none" w:sz="0" w:space="0" w:color="auto"/>
      </w:divBdr>
    </w:div>
    <w:div w:id="794063656">
      <w:bodyDiv w:val="1"/>
      <w:marLeft w:val="0"/>
      <w:marRight w:val="0"/>
      <w:marTop w:val="0"/>
      <w:marBottom w:val="0"/>
      <w:divBdr>
        <w:top w:val="none" w:sz="0" w:space="0" w:color="auto"/>
        <w:left w:val="none" w:sz="0" w:space="0" w:color="auto"/>
        <w:bottom w:val="none" w:sz="0" w:space="0" w:color="auto"/>
        <w:right w:val="none" w:sz="0" w:space="0" w:color="auto"/>
      </w:divBdr>
    </w:div>
    <w:div w:id="796681585">
      <w:bodyDiv w:val="1"/>
      <w:marLeft w:val="0"/>
      <w:marRight w:val="0"/>
      <w:marTop w:val="0"/>
      <w:marBottom w:val="0"/>
      <w:divBdr>
        <w:top w:val="none" w:sz="0" w:space="0" w:color="auto"/>
        <w:left w:val="none" w:sz="0" w:space="0" w:color="auto"/>
        <w:bottom w:val="none" w:sz="0" w:space="0" w:color="auto"/>
        <w:right w:val="none" w:sz="0" w:space="0" w:color="auto"/>
      </w:divBdr>
    </w:div>
    <w:div w:id="839153150">
      <w:bodyDiv w:val="1"/>
      <w:marLeft w:val="0"/>
      <w:marRight w:val="0"/>
      <w:marTop w:val="0"/>
      <w:marBottom w:val="0"/>
      <w:divBdr>
        <w:top w:val="none" w:sz="0" w:space="0" w:color="auto"/>
        <w:left w:val="none" w:sz="0" w:space="0" w:color="auto"/>
        <w:bottom w:val="none" w:sz="0" w:space="0" w:color="auto"/>
        <w:right w:val="none" w:sz="0" w:space="0" w:color="auto"/>
      </w:divBdr>
    </w:div>
    <w:div w:id="849444079">
      <w:bodyDiv w:val="1"/>
      <w:marLeft w:val="0"/>
      <w:marRight w:val="0"/>
      <w:marTop w:val="0"/>
      <w:marBottom w:val="0"/>
      <w:divBdr>
        <w:top w:val="none" w:sz="0" w:space="0" w:color="auto"/>
        <w:left w:val="none" w:sz="0" w:space="0" w:color="auto"/>
        <w:bottom w:val="none" w:sz="0" w:space="0" w:color="auto"/>
        <w:right w:val="none" w:sz="0" w:space="0" w:color="auto"/>
      </w:divBdr>
    </w:div>
    <w:div w:id="853684889">
      <w:bodyDiv w:val="1"/>
      <w:marLeft w:val="0"/>
      <w:marRight w:val="0"/>
      <w:marTop w:val="0"/>
      <w:marBottom w:val="0"/>
      <w:divBdr>
        <w:top w:val="none" w:sz="0" w:space="0" w:color="auto"/>
        <w:left w:val="none" w:sz="0" w:space="0" w:color="auto"/>
        <w:bottom w:val="none" w:sz="0" w:space="0" w:color="auto"/>
        <w:right w:val="none" w:sz="0" w:space="0" w:color="auto"/>
      </w:divBdr>
    </w:div>
    <w:div w:id="855388576">
      <w:bodyDiv w:val="1"/>
      <w:marLeft w:val="0"/>
      <w:marRight w:val="0"/>
      <w:marTop w:val="0"/>
      <w:marBottom w:val="0"/>
      <w:divBdr>
        <w:top w:val="none" w:sz="0" w:space="0" w:color="auto"/>
        <w:left w:val="none" w:sz="0" w:space="0" w:color="auto"/>
        <w:bottom w:val="none" w:sz="0" w:space="0" w:color="auto"/>
        <w:right w:val="none" w:sz="0" w:space="0" w:color="auto"/>
      </w:divBdr>
    </w:div>
    <w:div w:id="920531381">
      <w:bodyDiv w:val="1"/>
      <w:marLeft w:val="0"/>
      <w:marRight w:val="0"/>
      <w:marTop w:val="0"/>
      <w:marBottom w:val="0"/>
      <w:divBdr>
        <w:top w:val="none" w:sz="0" w:space="0" w:color="auto"/>
        <w:left w:val="none" w:sz="0" w:space="0" w:color="auto"/>
        <w:bottom w:val="none" w:sz="0" w:space="0" w:color="auto"/>
        <w:right w:val="none" w:sz="0" w:space="0" w:color="auto"/>
      </w:divBdr>
    </w:div>
    <w:div w:id="969088084">
      <w:bodyDiv w:val="1"/>
      <w:marLeft w:val="0"/>
      <w:marRight w:val="0"/>
      <w:marTop w:val="0"/>
      <w:marBottom w:val="0"/>
      <w:divBdr>
        <w:top w:val="none" w:sz="0" w:space="0" w:color="auto"/>
        <w:left w:val="none" w:sz="0" w:space="0" w:color="auto"/>
        <w:bottom w:val="none" w:sz="0" w:space="0" w:color="auto"/>
        <w:right w:val="none" w:sz="0" w:space="0" w:color="auto"/>
      </w:divBdr>
    </w:div>
    <w:div w:id="976764439">
      <w:bodyDiv w:val="1"/>
      <w:marLeft w:val="0"/>
      <w:marRight w:val="0"/>
      <w:marTop w:val="0"/>
      <w:marBottom w:val="0"/>
      <w:divBdr>
        <w:top w:val="none" w:sz="0" w:space="0" w:color="auto"/>
        <w:left w:val="none" w:sz="0" w:space="0" w:color="auto"/>
        <w:bottom w:val="none" w:sz="0" w:space="0" w:color="auto"/>
        <w:right w:val="none" w:sz="0" w:space="0" w:color="auto"/>
      </w:divBdr>
    </w:div>
    <w:div w:id="1018506292">
      <w:bodyDiv w:val="1"/>
      <w:marLeft w:val="0"/>
      <w:marRight w:val="0"/>
      <w:marTop w:val="0"/>
      <w:marBottom w:val="0"/>
      <w:divBdr>
        <w:top w:val="none" w:sz="0" w:space="0" w:color="auto"/>
        <w:left w:val="none" w:sz="0" w:space="0" w:color="auto"/>
        <w:bottom w:val="none" w:sz="0" w:space="0" w:color="auto"/>
        <w:right w:val="none" w:sz="0" w:space="0" w:color="auto"/>
      </w:divBdr>
    </w:div>
    <w:div w:id="1081409943">
      <w:bodyDiv w:val="1"/>
      <w:marLeft w:val="0"/>
      <w:marRight w:val="0"/>
      <w:marTop w:val="0"/>
      <w:marBottom w:val="0"/>
      <w:divBdr>
        <w:top w:val="none" w:sz="0" w:space="0" w:color="auto"/>
        <w:left w:val="none" w:sz="0" w:space="0" w:color="auto"/>
        <w:bottom w:val="none" w:sz="0" w:space="0" w:color="auto"/>
        <w:right w:val="none" w:sz="0" w:space="0" w:color="auto"/>
      </w:divBdr>
    </w:div>
    <w:div w:id="1237474353">
      <w:bodyDiv w:val="1"/>
      <w:marLeft w:val="0"/>
      <w:marRight w:val="0"/>
      <w:marTop w:val="0"/>
      <w:marBottom w:val="0"/>
      <w:divBdr>
        <w:top w:val="none" w:sz="0" w:space="0" w:color="auto"/>
        <w:left w:val="none" w:sz="0" w:space="0" w:color="auto"/>
        <w:bottom w:val="none" w:sz="0" w:space="0" w:color="auto"/>
        <w:right w:val="none" w:sz="0" w:space="0" w:color="auto"/>
      </w:divBdr>
    </w:div>
    <w:div w:id="1263143043">
      <w:bodyDiv w:val="1"/>
      <w:marLeft w:val="0"/>
      <w:marRight w:val="0"/>
      <w:marTop w:val="0"/>
      <w:marBottom w:val="0"/>
      <w:divBdr>
        <w:top w:val="none" w:sz="0" w:space="0" w:color="auto"/>
        <w:left w:val="none" w:sz="0" w:space="0" w:color="auto"/>
        <w:bottom w:val="none" w:sz="0" w:space="0" w:color="auto"/>
        <w:right w:val="none" w:sz="0" w:space="0" w:color="auto"/>
      </w:divBdr>
    </w:div>
    <w:div w:id="1298414477">
      <w:bodyDiv w:val="1"/>
      <w:marLeft w:val="0"/>
      <w:marRight w:val="0"/>
      <w:marTop w:val="0"/>
      <w:marBottom w:val="0"/>
      <w:divBdr>
        <w:top w:val="none" w:sz="0" w:space="0" w:color="auto"/>
        <w:left w:val="none" w:sz="0" w:space="0" w:color="auto"/>
        <w:bottom w:val="none" w:sz="0" w:space="0" w:color="auto"/>
        <w:right w:val="none" w:sz="0" w:space="0" w:color="auto"/>
      </w:divBdr>
    </w:div>
    <w:div w:id="1337925110">
      <w:bodyDiv w:val="1"/>
      <w:marLeft w:val="0"/>
      <w:marRight w:val="0"/>
      <w:marTop w:val="0"/>
      <w:marBottom w:val="0"/>
      <w:divBdr>
        <w:top w:val="none" w:sz="0" w:space="0" w:color="auto"/>
        <w:left w:val="none" w:sz="0" w:space="0" w:color="auto"/>
        <w:bottom w:val="none" w:sz="0" w:space="0" w:color="auto"/>
        <w:right w:val="none" w:sz="0" w:space="0" w:color="auto"/>
      </w:divBdr>
    </w:div>
    <w:div w:id="1368532771">
      <w:bodyDiv w:val="1"/>
      <w:marLeft w:val="0"/>
      <w:marRight w:val="0"/>
      <w:marTop w:val="0"/>
      <w:marBottom w:val="0"/>
      <w:divBdr>
        <w:top w:val="none" w:sz="0" w:space="0" w:color="auto"/>
        <w:left w:val="none" w:sz="0" w:space="0" w:color="auto"/>
        <w:bottom w:val="none" w:sz="0" w:space="0" w:color="auto"/>
        <w:right w:val="none" w:sz="0" w:space="0" w:color="auto"/>
      </w:divBdr>
    </w:div>
    <w:div w:id="1391802284">
      <w:bodyDiv w:val="1"/>
      <w:marLeft w:val="0"/>
      <w:marRight w:val="0"/>
      <w:marTop w:val="0"/>
      <w:marBottom w:val="0"/>
      <w:divBdr>
        <w:top w:val="none" w:sz="0" w:space="0" w:color="auto"/>
        <w:left w:val="none" w:sz="0" w:space="0" w:color="auto"/>
        <w:bottom w:val="none" w:sz="0" w:space="0" w:color="auto"/>
        <w:right w:val="none" w:sz="0" w:space="0" w:color="auto"/>
      </w:divBdr>
    </w:div>
    <w:div w:id="1469857286">
      <w:bodyDiv w:val="1"/>
      <w:marLeft w:val="0"/>
      <w:marRight w:val="0"/>
      <w:marTop w:val="0"/>
      <w:marBottom w:val="0"/>
      <w:divBdr>
        <w:top w:val="none" w:sz="0" w:space="0" w:color="auto"/>
        <w:left w:val="none" w:sz="0" w:space="0" w:color="auto"/>
        <w:bottom w:val="none" w:sz="0" w:space="0" w:color="auto"/>
        <w:right w:val="none" w:sz="0" w:space="0" w:color="auto"/>
      </w:divBdr>
    </w:div>
    <w:div w:id="1497265072">
      <w:bodyDiv w:val="1"/>
      <w:marLeft w:val="0"/>
      <w:marRight w:val="0"/>
      <w:marTop w:val="0"/>
      <w:marBottom w:val="0"/>
      <w:divBdr>
        <w:top w:val="none" w:sz="0" w:space="0" w:color="auto"/>
        <w:left w:val="none" w:sz="0" w:space="0" w:color="auto"/>
        <w:bottom w:val="none" w:sz="0" w:space="0" w:color="auto"/>
        <w:right w:val="none" w:sz="0" w:space="0" w:color="auto"/>
      </w:divBdr>
    </w:div>
    <w:div w:id="1545870161">
      <w:bodyDiv w:val="1"/>
      <w:marLeft w:val="0"/>
      <w:marRight w:val="0"/>
      <w:marTop w:val="0"/>
      <w:marBottom w:val="0"/>
      <w:divBdr>
        <w:top w:val="none" w:sz="0" w:space="0" w:color="auto"/>
        <w:left w:val="none" w:sz="0" w:space="0" w:color="auto"/>
        <w:bottom w:val="none" w:sz="0" w:space="0" w:color="auto"/>
        <w:right w:val="none" w:sz="0" w:space="0" w:color="auto"/>
      </w:divBdr>
    </w:div>
    <w:div w:id="1581020062">
      <w:bodyDiv w:val="1"/>
      <w:marLeft w:val="0"/>
      <w:marRight w:val="0"/>
      <w:marTop w:val="0"/>
      <w:marBottom w:val="0"/>
      <w:divBdr>
        <w:top w:val="none" w:sz="0" w:space="0" w:color="auto"/>
        <w:left w:val="none" w:sz="0" w:space="0" w:color="auto"/>
        <w:bottom w:val="none" w:sz="0" w:space="0" w:color="auto"/>
        <w:right w:val="none" w:sz="0" w:space="0" w:color="auto"/>
      </w:divBdr>
    </w:div>
    <w:div w:id="1581065839">
      <w:bodyDiv w:val="1"/>
      <w:marLeft w:val="0"/>
      <w:marRight w:val="0"/>
      <w:marTop w:val="0"/>
      <w:marBottom w:val="0"/>
      <w:divBdr>
        <w:top w:val="none" w:sz="0" w:space="0" w:color="auto"/>
        <w:left w:val="none" w:sz="0" w:space="0" w:color="auto"/>
        <w:bottom w:val="none" w:sz="0" w:space="0" w:color="auto"/>
        <w:right w:val="none" w:sz="0" w:space="0" w:color="auto"/>
      </w:divBdr>
    </w:div>
    <w:div w:id="1581914161">
      <w:bodyDiv w:val="1"/>
      <w:marLeft w:val="0"/>
      <w:marRight w:val="0"/>
      <w:marTop w:val="0"/>
      <w:marBottom w:val="0"/>
      <w:divBdr>
        <w:top w:val="none" w:sz="0" w:space="0" w:color="auto"/>
        <w:left w:val="none" w:sz="0" w:space="0" w:color="auto"/>
        <w:bottom w:val="none" w:sz="0" w:space="0" w:color="auto"/>
        <w:right w:val="none" w:sz="0" w:space="0" w:color="auto"/>
      </w:divBdr>
    </w:div>
    <w:div w:id="1592202311">
      <w:bodyDiv w:val="1"/>
      <w:marLeft w:val="0"/>
      <w:marRight w:val="0"/>
      <w:marTop w:val="0"/>
      <w:marBottom w:val="0"/>
      <w:divBdr>
        <w:top w:val="none" w:sz="0" w:space="0" w:color="auto"/>
        <w:left w:val="none" w:sz="0" w:space="0" w:color="auto"/>
        <w:bottom w:val="none" w:sz="0" w:space="0" w:color="auto"/>
        <w:right w:val="none" w:sz="0" w:space="0" w:color="auto"/>
      </w:divBdr>
    </w:div>
    <w:div w:id="1634486929">
      <w:bodyDiv w:val="1"/>
      <w:marLeft w:val="0"/>
      <w:marRight w:val="0"/>
      <w:marTop w:val="0"/>
      <w:marBottom w:val="0"/>
      <w:divBdr>
        <w:top w:val="none" w:sz="0" w:space="0" w:color="auto"/>
        <w:left w:val="none" w:sz="0" w:space="0" w:color="auto"/>
        <w:bottom w:val="none" w:sz="0" w:space="0" w:color="auto"/>
        <w:right w:val="none" w:sz="0" w:space="0" w:color="auto"/>
      </w:divBdr>
    </w:div>
    <w:div w:id="1635788097">
      <w:bodyDiv w:val="1"/>
      <w:marLeft w:val="0"/>
      <w:marRight w:val="0"/>
      <w:marTop w:val="0"/>
      <w:marBottom w:val="0"/>
      <w:divBdr>
        <w:top w:val="none" w:sz="0" w:space="0" w:color="auto"/>
        <w:left w:val="none" w:sz="0" w:space="0" w:color="auto"/>
        <w:bottom w:val="none" w:sz="0" w:space="0" w:color="auto"/>
        <w:right w:val="none" w:sz="0" w:space="0" w:color="auto"/>
      </w:divBdr>
    </w:div>
    <w:div w:id="1664091110">
      <w:bodyDiv w:val="1"/>
      <w:marLeft w:val="0"/>
      <w:marRight w:val="0"/>
      <w:marTop w:val="0"/>
      <w:marBottom w:val="0"/>
      <w:divBdr>
        <w:top w:val="none" w:sz="0" w:space="0" w:color="auto"/>
        <w:left w:val="none" w:sz="0" w:space="0" w:color="auto"/>
        <w:bottom w:val="none" w:sz="0" w:space="0" w:color="auto"/>
        <w:right w:val="none" w:sz="0" w:space="0" w:color="auto"/>
      </w:divBdr>
    </w:div>
    <w:div w:id="1674145102">
      <w:bodyDiv w:val="1"/>
      <w:marLeft w:val="0"/>
      <w:marRight w:val="0"/>
      <w:marTop w:val="0"/>
      <w:marBottom w:val="0"/>
      <w:divBdr>
        <w:top w:val="none" w:sz="0" w:space="0" w:color="auto"/>
        <w:left w:val="none" w:sz="0" w:space="0" w:color="auto"/>
        <w:bottom w:val="none" w:sz="0" w:space="0" w:color="auto"/>
        <w:right w:val="none" w:sz="0" w:space="0" w:color="auto"/>
      </w:divBdr>
    </w:div>
    <w:div w:id="1680965185">
      <w:bodyDiv w:val="1"/>
      <w:marLeft w:val="0"/>
      <w:marRight w:val="0"/>
      <w:marTop w:val="0"/>
      <w:marBottom w:val="0"/>
      <w:divBdr>
        <w:top w:val="none" w:sz="0" w:space="0" w:color="auto"/>
        <w:left w:val="none" w:sz="0" w:space="0" w:color="auto"/>
        <w:bottom w:val="none" w:sz="0" w:space="0" w:color="auto"/>
        <w:right w:val="none" w:sz="0" w:space="0" w:color="auto"/>
      </w:divBdr>
    </w:div>
    <w:div w:id="1681009950">
      <w:bodyDiv w:val="1"/>
      <w:marLeft w:val="0"/>
      <w:marRight w:val="0"/>
      <w:marTop w:val="0"/>
      <w:marBottom w:val="0"/>
      <w:divBdr>
        <w:top w:val="none" w:sz="0" w:space="0" w:color="auto"/>
        <w:left w:val="none" w:sz="0" w:space="0" w:color="auto"/>
        <w:bottom w:val="none" w:sz="0" w:space="0" w:color="auto"/>
        <w:right w:val="none" w:sz="0" w:space="0" w:color="auto"/>
      </w:divBdr>
    </w:div>
    <w:div w:id="1686592827">
      <w:bodyDiv w:val="1"/>
      <w:marLeft w:val="0"/>
      <w:marRight w:val="0"/>
      <w:marTop w:val="0"/>
      <w:marBottom w:val="0"/>
      <w:divBdr>
        <w:top w:val="none" w:sz="0" w:space="0" w:color="auto"/>
        <w:left w:val="none" w:sz="0" w:space="0" w:color="auto"/>
        <w:bottom w:val="none" w:sz="0" w:space="0" w:color="auto"/>
        <w:right w:val="none" w:sz="0" w:space="0" w:color="auto"/>
      </w:divBdr>
    </w:div>
    <w:div w:id="1687252026">
      <w:bodyDiv w:val="1"/>
      <w:marLeft w:val="0"/>
      <w:marRight w:val="0"/>
      <w:marTop w:val="0"/>
      <w:marBottom w:val="0"/>
      <w:divBdr>
        <w:top w:val="none" w:sz="0" w:space="0" w:color="auto"/>
        <w:left w:val="none" w:sz="0" w:space="0" w:color="auto"/>
        <w:bottom w:val="none" w:sz="0" w:space="0" w:color="auto"/>
        <w:right w:val="none" w:sz="0" w:space="0" w:color="auto"/>
      </w:divBdr>
    </w:div>
    <w:div w:id="1740248939">
      <w:bodyDiv w:val="1"/>
      <w:marLeft w:val="0"/>
      <w:marRight w:val="0"/>
      <w:marTop w:val="0"/>
      <w:marBottom w:val="0"/>
      <w:divBdr>
        <w:top w:val="none" w:sz="0" w:space="0" w:color="auto"/>
        <w:left w:val="none" w:sz="0" w:space="0" w:color="auto"/>
        <w:bottom w:val="none" w:sz="0" w:space="0" w:color="auto"/>
        <w:right w:val="none" w:sz="0" w:space="0" w:color="auto"/>
      </w:divBdr>
    </w:div>
    <w:div w:id="1766144274">
      <w:bodyDiv w:val="1"/>
      <w:marLeft w:val="0"/>
      <w:marRight w:val="0"/>
      <w:marTop w:val="0"/>
      <w:marBottom w:val="0"/>
      <w:divBdr>
        <w:top w:val="none" w:sz="0" w:space="0" w:color="auto"/>
        <w:left w:val="none" w:sz="0" w:space="0" w:color="auto"/>
        <w:bottom w:val="none" w:sz="0" w:space="0" w:color="auto"/>
        <w:right w:val="none" w:sz="0" w:space="0" w:color="auto"/>
      </w:divBdr>
    </w:div>
    <w:div w:id="1776712236">
      <w:bodyDiv w:val="1"/>
      <w:marLeft w:val="0"/>
      <w:marRight w:val="0"/>
      <w:marTop w:val="0"/>
      <w:marBottom w:val="0"/>
      <w:divBdr>
        <w:top w:val="none" w:sz="0" w:space="0" w:color="auto"/>
        <w:left w:val="none" w:sz="0" w:space="0" w:color="auto"/>
        <w:bottom w:val="none" w:sz="0" w:space="0" w:color="auto"/>
        <w:right w:val="none" w:sz="0" w:space="0" w:color="auto"/>
      </w:divBdr>
    </w:div>
    <w:div w:id="1799450440">
      <w:bodyDiv w:val="1"/>
      <w:marLeft w:val="0"/>
      <w:marRight w:val="0"/>
      <w:marTop w:val="0"/>
      <w:marBottom w:val="0"/>
      <w:divBdr>
        <w:top w:val="none" w:sz="0" w:space="0" w:color="auto"/>
        <w:left w:val="none" w:sz="0" w:space="0" w:color="auto"/>
        <w:bottom w:val="none" w:sz="0" w:space="0" w:color="auto"/>
        <w:right w:val="none" w:sz="0" w:space="0" w:color="auto"/>
      </w:divBdr>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
    <w:div w:id="1832404232">
      <w:bodyDiv w:val="1"/>
      <w:marLeft w:val="0"/>
      <w:marRight w:val="0"/>
      <w:marTop w:val="0"/>
      <w:marBottom w:val="0"/>
      <w:divBdr>
        <w:top w:val="none" w:sz="0" w:space="0" w:color="auto"/>
        <w:left w:val="none" w:sz="0" w:space="0" w:color="auto"/>
        <w:bottom w:val="none" w:sz="0" w:space="0" w:color="auto"/>
        <w:right w:val="none" w:sz="0" w:space="0" w:color="auto"/>
      </w:divBdr>
    </w:div>
    <w:div w:id="1835879302">
      <w:bodyDiv w:val="1"/>
      <w:marLeft w:val="0"/>
      <w:marRight w:val="0"/>
      <w:marTop w:val="0"/>
      <w:marBottom w:val="0"/>
      <w:divBdr>
        <w:top w:val="none" w:sz="0" w:space="0" w:color="auto"/>
        <w:left w:val="none" w:sz="0" w:space="0" w:color="auto"/>
        <w:bottom w:val="none" w:sz="0" w:space="0" w:color="auto"/>
        <w:right w:val="none" w:sz="0" w:space="0" w:color="auto"/>
      </w:divBdr>
    </w:div>
    <w:div w:id="1861356279">
      <w:bodyDiv w:val="1"/>
      <w:marLeft w:val="0"/>
      <w:marRight w:val="0"/>
      <w:marTop w:val="0"/>
      <w:marBottom w:val="0"/>
      <w:divBdr>
        <w:top w:val="none" w:sz="0" w:space="0" w:color="auto"/>
        <w:left w:val="none" w:sz="0" w:space="0" w:color="auto"/>
        <w:bottom w:val="none" w:sz="0" w:space="0" w:color="auto"/>
        <w:right w:val="none" w:sz="0" w:space="0" w:color="auto"/>
      </w:divBdr>
    </w:div>
    <w:div w:id="1862039626">
      <w:bodyDiv w:val="1"/>
      <w:marLeft w:val="0"/>
      <w:marRight w:val="0"/>
      <w:marTop w:val="0"/>
      <w:marBottom w:val="0"/>
      <w:divBdr>
        <w:top w:val="none" w:sz="0" w:space="0" w:color="auto"/>
        <w:left w:val="none" w:sz="0" w:space="0" w:color="auto"/>
        <w:bottom w:val="none" w:sz="0" w:space="0" w:color="auto"/>
        <w:right w:val="none" w:sz="0" w:space="0" w:color="auto"/>
      </w:divBdr>
    </w:div>
    <w:div w:id="1892300207">
      <w:bodyDiv w:val="1"/>
      <w:marLeft w:val="0"/>
      <w:marRight w:val="0"/>
      <w:marTop w:val="0"/>
      <w:marBottom w:val="0"/>
      <w:divBdr>
        <w:top w:val="none" w:sz="0" w:space="0" w:color="auto"/>
        <w:left w:val="none" w:sz="0" w:space="0" w:color="auto"/>
        <w:bottom w:val="none" w:sz="0" w:space="0" w:color="auto"/>
        <w:right w:val="none" w:sz="0" w:space="0" w:color="auto"/>
      </w:divBdr>
    </w:div>
    <w:div w:id="1911236499">
      <w:bodyDiv w:val="1"/>
      <w:marLeft w:val="0"/>
      <w:marRight w:val="0"/>
      <w:marTop w:val="0"/>
      <w:marBottom w:val="0"/>
      <w:divBdr>
        <w:top w:val="none" w:sz="0" w:space="0" w:color="auto"/>
        <w:left w:val="none" w:sz="0" w:space="0" w:color="auto"/>
        <w:bottom w:val="none" w:sz="0" w:space="0" w:color="auto"/>
        <w:right w:val="none" w:sz="0" w:space="0" w:color="auto"/>
      </w:divBdr>
    </w:div>
    <w:div w:id="1942108340">
      <w:bodyDiv w:val="1"/>
      <w:marLeft w:val="0"/>
      <w:marRight w:val="0"/>
      <w:marTop w:val="0"/>
      <w:marBottom w:val="0"/>
      <w:divBdr>
        <w:top w:val="none" w:sz="0" w:space="0" w:color="auto"/>
        <w:left w:val="none" w:sz="0" w:space="0" w:color="auto"/>
        <w:bottom w:val="none" w:sz="0" w:space="0" w:color="auto"/>
        <w:right w:val="none" w:sz="0" w:space="0" w:color="auto"/>
      </w:divBdr>
    </w:div>
    <w:div w:id="2000840094">
      <w:bodyDiv w:val="1"/>
      <w:marLeft w:val="0"/>
      <w:marRight w:val="0"/>
      <w:marTop w:val="0"/>
      <w:marBottom w:val="0"/>
      <w:divBdr>
        <w:top w:val="none" w:sz="0" w:space="0" w:color="auto"/>
        <w:left w:val="none" w:sz="0" w:space="0" w:color="auto"/>
        <w:bottom w:val="none" w:sz="0" w:space="0" w:color="auto"/>
        <w:right w:val="none" w:sz="0" w:space="0" w:color="auto"/>
      </w:divBdr>
    </w:div>
    <w:div w:id="2008558281">
      <w:bodyDiv w:val="1"/>
      <w:marLeft w:val="0"/>
      <w:marRight w:val="0"/>
      <w:marTop w:val="0"/>
      <w:marBottom w:val="0"/>
      <w:divBdr>
        <w:top w:val="none" w:sz="0" w:space="0" w:color="auto"/>
        <w:left w:val="none" w:sz="0" w:space="0" w:color="auto"/>
        <w:bottom w:val="none" w:sz="0" w:space="0" w:color="auto"/>
        <w:right w:val="none" w:sz="0" w:space="0" w:color="auto"/>
      </w:divBdr>
    </w:div>
    <w:div w:id="2011330804">
      <w:bodyDiv w:val="1"/>
      <w:marLeft w:val="0"/>
      <w:marRight w:val="0"/>
      <w:marTop w:val="0"/>
      <w:marBottom w:val="0"/>
      <w:divBdr>
        <w:top w:val="none" w:sz="0" w:space="0" w:color="auto"/>
        <w:left w:val="none" w:sz="0" w:space="0" w:color="auto"/>
        <w:bottom w:val="none" w:sz="0" w:space="0" w:color="auto"/>
        <w:right w:val="none" w:sz="0" w:space="0" w:color="auto"/>
      </w:divBdr>
    </w:div>
    <w:div w:id="2022924593">
      <w:bodyDiv w:val="1"/>
      <w:marLeft w:val="0"/>
      <w:marRight w:val="0"/>
      <w:marTop w:val="0"/>
      <w:marBottom w:val="0"/>
      <w:divBdr>
        <w:top w:val="none" w:sz="0" w:space="0" w:color="auto"/>
        <w:left w:val="none" w:sz="0" w:space="0" w:color="auto"/>
        <w:bottom w:val="none" w:sz="0" w:space="0" w:color="auto"/>
        <w:right w:val="none" w:sz="0" w:space="0" w:color="auto"/>
      </w:divBdr>
    </w:div>
    <w:div w:id="2047368393">
      <w:bodyDiv w:val="1"/>
      <w:marLeft w:val="0"/>
      <w:marRight w:val="0"/>
      <w:marTop w:val="0"/>
      <w:marBottom w:val="0"/>
      <w:divBdr>
        <w:top w:val="none" w:sz="0" w:space="0" w:color="auto"/>
        <w:left w:val="none" w:sz="0" w:space="0" w:color="auto"/>
        <w:bottom w:val="none" w:sz="0" w:space="0" w:color="auto"/>
        <w:right w:val="none" w:sz="0" w:space="0" w:color="auto"/>
      </w:divBdr>
    </w:div>
    <w:div w:id="2061899380">
      <w:bodyDiv w:val="1"/>
      <w:marLeft w:val="0"/>
      <w:marRight w:val="0"/>
      <w:marTop w:val="0"/>
      <w:marBottom w:val="0"/>
      <w:divBdr>
        <w:top w:val="none" w:sz="0" w:space="0" w:color="auto"/>
        <w:left w:val="none" w:sz="0" w:space="0" w:color="auto"/>
        <w:bottom w:val="none" w:sz="0" w:space="0" w:color="auto"/>
        <w:right w:val="none" w:sz="0" w:space="0" w:color="auto"/>
      </w:divBdr>
    </w:div>
    <w:div w:id="2080204741">
      <w:bodyDiv w:val="1"/>
      <w:marLeft w:val="0"/>
      <w:marRight w:val="0"/>
      <w:marTop w:val="0"/>
      <w:marBottom w:val="0"/>
      <w:divBdr>
        <w:top w:val="none" w:sz="0" w:space="0" w:color="auto"/>
        <w:left w:val="none" w:sz="0" w:space="0" w:color="auto"/>
        <w:bottom w:val="none" w:sz="0" w:space="0" w:color="auto"/>
        <w:right w:val="none" w:sz="0" w:space="0" w:color="auto"/>
      </w:divBdr>
    </w:div>
    <w:div w:id="2128424792">
      <w:bodyDiv w:val="1"/>
      <w:marLeft w:val="0"/>
      <w:marRight w:val="0"/>
      <w:marTop w:val="0"/>
      <w:marBottom w:val="0"/>
      <w:divBdr>
        <w:top w:val="none" w:sz="0" w:space="0" w:color="auto"/>
        <w:left w:val="none" w:sz="0" w:space="0" w:color="auto"/>
        <w:bottom w:val="none" w:sz="0" w:space="0" w:color="auto"/>
        <w:right w:val="none" w:sz="0" w:space="0" w:color="auto"/>
      </w:divBdr>
    </w:div>
    <w:div w:id="21305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ralor&#237;a_servicios@jps.go.c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Grafico 2                                                            Gestiones de acuerdo</a:t>
            </a:r>
            <a:r>
              <a:rPr lang="en-US" baseline="0"/>
              <a:t> al medio                                 Abril a Junio,2018 </a:t>
            </a:r>
            <a:endParaRPr lang="en-US"/>
          </a:p>
        </c:rich>
      </c:tx>
      <c:layout>
        <c:manualLayout>
          <c:xMode val="edge"/>
          <c:yMode val="edge"/>
          <c:x val="0.23708572356599136"/>
          <c:y val="2.48062055881023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28408505822999669"/>
          <c:y val="0.24447362013039861"/>
          <c:w val="0.63925461413131746"/>
          <c:h val="0.67954386531467426"/>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53EC-40AD-9C6F-60071854B513}"/>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3EC-40AD-9C6F-60071854B51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53EC-40AD-9C6F-60071854B513}"/>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53EC-40AD-9C6F-60071854B513}"/>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53EC-40AD-9C6F-60071854B513}"/>
              </c:ext>
            </c:extLst>
          </c:dPt>
          <c:dLbls>
            <c:dLbl>
              <c:idx val="1"/>
              <c:tx>
                <c:rich>
                  <a:bodyPr/>
                  <a:lstStyle/>
                  <a:p>
                    <a:fld id="{8E153B0B-FCC8-44B8-9F80-33100FB6BC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3EC-40AD-9C6F-60071854B513}"/>
                </c:ext>
              </c:extLst>
            </c:dLbl>
            <c:dLbl>
              <c:idx val="2"/>
              <c:tx>
                <c:rich>
                  <a:bodyPr/>
                  <a:lstStyle/>
                  <a:p>
                    <a:fld id="{32C74664-C633-4E8D-B994-29299C542AD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3EC-40AD-9C6F-60071854B513}"/>
                </c:ext>
              </c:extLst>
            </c:dLbl>
            <c:dLbl>
              <c:idx val="3"/>
              <c:tx>
                <c:rich>
                  <a:bodyPr/>
                  <a:lstStyle/>
                  <a:p>
                    <a:fld id="{2A5A5F2A-6C9C-40D6-8571-675C07D2CB6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3EC-40AD-9C6F-60071854B513}"/>
                </c:ext>
              </c:extLst>
            </c:dLbl>
            <c:dLbl>
              <c:idx val="4"/>
              <c:tx>
                <c:rich>
                  <a:bodyPr/>
                  <a:lstStyle/>
                  <a:p>
                    <a:fld id="{DCA8A333-0E75-4F76-95C9-D13CF50A83A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3EC-40AD-9C6F-60071854B5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Hoja3!$B$20:$B$24</c:f>
              <c:strCache>
                <c:ptCount val="5"/>
                <c:pt idx="0">
                  <c:v>Buzones</c:v>
                </c:pt>
                <c:pt idx="1">
                  <c:v>Escrita</c:v>
                </c:pt>
                <c:pt idx="2">
                  <c:v>Correo electrónico</c:v>
                </c:pt>
                <c:pt idx="3">
                  <c:v>Telefónica</c:v>
                </c:pt>
                <c:pt idx="4">
                  <c:v>Atención personalizada</c:v>
                </c:pt>
              </c:strCache>
            </c:strRef>
          </c:cat>
          <c:val>
            <c:numRef>
              <c:f>Hoja3!$C$20:$C$24</c:f>
              <c:numCache>
                <c:formatCode>0.0</c:formatCode>
                <c:ptCount val="5"/>
                <c:pt idx="1">
                  <c:v>2.6</c:v>
                </c:pt>
                <c:pt idx="2">
                  <c:v>10.199999999999999</c:v>
                </c:pt>
                <c:pt idx="3">
                  <c:v>11.5</c:v>
                </c:pt>
                <c:pt idx="4">
                  <c:v>75.8</c:v>
                </c:pt>
              </c:numCache>
            </c:numRef>
          </c:val>
          <c:extLst>
            <c:ext xmlns:c16="http://schemas.microsoft.com/office/drawing/2014/chart" uri="{C3380CC4-5D6E-409C-BE32-E72D297353CC}">
              <c16:uniqueId val="{0000000A-53EC-40AD-9C6F-60071854B513}"/>
            </c:ext>
          </c:extLst>
        </c:ser>
        <c:dLbls>
          <c:showLegendKey val="0"/>
          <c:showVal val="0"/>
          <c:showCatName val="0"/>
          <c:showSerName val="0"/>
          <c:showPercent val="0"/>
          <c:showBubbleSize val="0"/>
        </c:dLbls>
        <c:gapWidth val="182"/>
        <c:axId val="186633504"/>
        <c:axId val="187736672"/>
      </c:barChart>
      <c:catAx>
        <c:axId val="18663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87736672"/>
        <c:crosses val="autoZero"/>
        <c:auto val="1"/>
        <c:lblAlgn val="ctr"/>
        <c:lblOffset val="100"/>
        <c:noMultiLvlLbl val="0"/>
      </c:catAx>
      <c:valAx>
        <c:axId val="1877366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86633504"/>
        <c:crosses val="autoZero"/>
        <c:crossBetween val="between"/>
        <c:majorUnit val="20"/>
      </c:valAx>
      <c:spPr>
        <a:noFill/>
        <a:ln>
          <a:noFill/>
        </a:ln>
        <a:effectLst/>
      </c:spPr>
    </c:plotArea>
    <c:plotVisOnly val="1"/>
    <c:dispBlanksAs val="gap"/>
    <c:showDLblsOverMax val="0"/>
  </c:chart>
  <c:spPr>
    <a:gradFill>
      <a:gsLst>
        <a:gs pos="51500">
          <a:schemeClr val="accent3">
            <a:lumMod val="40000"/>
            <a:lumOff val="60000"/>
          </a:schemeClr>
        </a:gs>
        <a:gs pos="29000">
          <a:schemeClr val="bg2">
            <a:lumMod val="90000"/>
          </a:scheme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Gráfico</a:t>
            </a:r>
            <a:r>
              <a:rPr lang="es-CR" baseline="0"/>
              <a:t> 3                                                                 Clasificación de los casos                                                    Abril a Junio,2018 </a:t>
            </a:r>
            <a:endParaRPr lang="es-CR"/>
          </a:p>
        </c:rich>
      </c:tx>
      <c:layout>
        <c:manualLayout>
          <c:xMode val="edge"/>
          <c:yMode val="edge"/>
          <c:x val="0.199401709401709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036-4E93-B399-3244CEC3F758}"/>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036-4E93-B399-3244CEC3F758}"/>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C036-4E93-B399-3244CEC3F758}"/>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C036-4E93-B399-3244CEC3F758}"/>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C036-4E93-B399-3244CEC3F758}"/>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C036-4E93-B399-3244CEC3F758}"/>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C036-4E93-B399-3244CEC3F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Hoja4!$B$19:$B$25</c:f>
              <c:strCache>
                <c:ptCount val="7"/>
                <c:pt idx="0">
                  <c:v>Consultas </c:v>
                </c:pt>
                <c:pt idx="1">
                  <c:v>Servicios </c:v>
                </c:pt>
                <c:pt idx="2">
                  <c:v>Quejas </c:v>
                </c:pt>
                <c:pt idx="3">
                  <c:v>Denuncias</c:v>
                </c:pt>
                <c:pt idx="4">
                  <c:v>Sugerencias </c:v>
                </c:pt>
                <c:pt idx="5">
                  <c:v>Reclamos</c:v>
                </c:pt>
                <c:pt idx="6">
                  <c:v>Agradecimientos</c:v>
                </c:pt>
              </c:strCache>
            </c:strRef>
          </c:cat>
          <c:val>
            <c:numRef>
              <c:f>Hoja4!$C$19:$C$25</c:f>
              <c:numCache>
                <c:formatCode>General</c:formatCode>
                <c:ptCount val="7"/>
                <c:pt idx="0">
                  <c:v>49.61</c:v>
                </c:pt>
                <c:pt idx="1">
                  <c:v>40.630000000000003</c:v>
                </c:pt>
                <c:pt idx="2">
                  <c:v>4.43</c:v>
                </c:pt>
                <c:pt idx="3">
                  <c:v>3.13</c:v>
                </c:pt>
                <c:pt idx="4">
                  <c:v>1.3</c:v>
                </c:pt>
                <c:pt idx="5">
                  <c:v>0.78</c:v>
                </c:pt>
                <c:pt idx="6">
                  <c:v>0.13</c:v>
                </c:pt>
              </c:numCache>
            </c:numRef>
          </c:val>
          <c:extLst>
            <c:ext xmlns:c16="http://schemas.microsoft.com/office/drawing/2014/chart" uri="{C3380CC4-5D6E-409C-BE32-E72D297353CC}">
              <c16:uniqueId val="{0000000E-C036-4E93-B399-3244CEC3F758}"/>
            </c:ext>
          </c:extLst>
        </c:ser>
        <c:dLbls>
          <c:showLegendKey val="0"/>
          <c:showVal val="0"/>
          <c:showCatName val="0"/>
          <c:showSerName val="0"/>
          <c:showPercent val="0"/>
          <c:showBubbleSize val="0"/>
        </c:dLbls>
        <c:gapWidth val="219"/>
        <c:overlap val="-27"/>
        <c:axId val="187173152"/>
        <c:axId val="187157568"/>
      </c:barChart>
      <c:catAx>
        <c:axId val="1871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87157568"/>
        <c:crosses val="autoZero"/>
        <c:auto val="1"/>
        <c:lblAlgn val="ctr"/>
        <c:lblOffset val="100"/>
        <c:noMultiLvlLbl val="0"/>
      </c:catAx>
      <c:valAx>
        <c:axId val="1871575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87173152"/>
        <c:crosses val="autoZero"/>
        <c:crossBetween val="between"/>
        <c:majorUnit val="20"/>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solidFill>
      <a:round/>
    </a:ln>
    <a:effectLst/>
  </c:spPr>
  <c:txPr>
    <a:bodyPr/>
    <a:lstStyle/>
    <a:p>
      <a:pPr>
        <a:defRPr/>
      </a:pPr>
      <a:endParaRPr lang="es-419"/>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Gráfico 11                                                    Estado actual de los casos                         Abril a Junio,</a:t>
            </a:r>
            <a:r>
              <a:rPr lang="es-CR" baseline="0"/>
              <a:t> 2018</a:t>
            </a:r>
            <a:r>
              <a:rPr lang="es-C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1C-430A-BBD8-0B8F90CE072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1C-430A-BBD8-0B8F90CE07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Hoja12!$C$13:$C$14</c:f>
              <c:strCache>
                <c:ptCount val="2"/>
                <c:pt idx="0">
                  <c:v>Resuelto</c:v>
                </c:pt>
                <c:pt idx="1">
                  <c:v>Pendiente</c:v>
                </c:pt>
              </c:strCache>
            </c:strRef>
          </c:cat>
          <c:val>
            <c:numRef>
              <c:f>Hoja12!$D$13:$D$14</c:f>
              <c:numCache>
                <c:formatCode>0.00</c:formatCode>
                <c:ptCount val="2"/>
                <c:pt idx="0">
                  <c:v>98.44</c:v>
                </c:pt>
                <c:pt idx="1">
                  <c:v>1.56</c:v>
                </c:pt>
              </c:numCache>
            </c:numRef>
          </c:val>
          <c:extLst>
            <c:ext xmlns:c16="http://schemas.microsoft.com/office/drawing/2014/chart" uri="{C3380CC4-5D6E-409C-BE32-E72D297353CC}">
              <c16:uniqueId val="{00000004-791C-430A-BBD8-0B8F90CE072D}"/>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gradFill>
      <a:gsLst>
        <a:gs pos="22000">
          <a:srgbClr val="D0E2F3"/>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00E9-6796-4827-855E-1E4824B7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28</Pages>
  <Words>5120</Words>
  <Characters>28160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libre</dc:creator>
  <cp:lastModifiedBy>Jenny Betina González Delgado</cp:lastModifiedBy>
  <cp:revision>76</cp:revision>
  <cp:lastPrinted>2018-09-24T16:49:00Z</cp:lastPrinted>
  <dcterms:created xsi:type="dcterms:W3CDTF">2018-06-12T21:32:00Z</dcterms:created>
  <dcterms:modified xsi:type="dcterms:W3CDTF">2018-09-24T19:18:00Z</dcterms:modified>
</cp:coreProperties>
</file>